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0200" w14:textId="77777777" w:rsidR="00BE64B1" w:rsidRPr="003D3B48" w:rsidRDefault="00461B42" w:rsidP="00FC4C28">
      <w:pPr>
        <w:pStyle w:val="a4"/>
        <w:wordWrap/>
        <w:spacing w:line="340" w:lineRule="exact"/>
        <w:jc w:val="center"/>
        <w:rPr>
          <w:rFonts w:ascii="Times New Roman" w:eastAsia="ＭＳ ゴシック" w:hAnsi="Times New Roman" w:cs="Times New Roman"/>
          <w:bCs/>
          <w:spacing w:val="20"/>
          <w:sz w:val="28"/>
          <w:szCs w:val="28"/>
        </w:rPr>
      </w:pPr>
      <w:r w:rsidRPr="003D3B48">
        <w:rPr>
          <w:rFonts w:ascii="Times New Roman" w:eastAsia="ＭＳ ゴシック" w:hAnsi="Times New Roman" w:cs="Times New Roman"/>
          <w:bCs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75790" wp14:editId="45BA5369">
                <wp:simplePos x="0" y="0"/>
                <wp:positionH relativeFrom="column">
                  <wp:posOffset>5244465</wp:posOffset>
                </wp:positionH>
                <wp:positionV relativeFrom="paragraph">
                  <wp:posOffset>-329565</wp:posOffset>
                </wp:positionV>
                <wp:extent cx="8191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C5B0F" w14:textId="77777777" w:rsidR="00461B42" w:rsidRPr="00DD6402" w:rsidRDefault="007F2456" w:rsidP="00461B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DD640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研究助成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6757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95pt;margin-top:-25.95pt;width:64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">
                <v:textbox style="mso-fit-shape-to-text:t">
                  <w:txbxContent>
                    <w:p w14:paraId="375C5B0F" w14:textId="77777777" w:rsidR="00461B42" w:rsidRPr="00DD6402" w:rsidRDefault="007F2456" w:rsidP="00461B4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DD640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研究助成</w:t>
                      </w:r>
                    </w:p>
                  </w:txbxContent>
                </v:textbox>
              </v:shape>
            </w:pict>
          </mc:Fallback>
        </mc:AlternateContent>
      </w:r>
      <w:r w:rsidR="0072075D" w:rsidRPr="003D3B48">
        <w:rPr>
          <w:rFonts w:ascii="Times New Roman" w:eastAsia="ＭＳ ゴシック" w:hAnsi="Times New Roman" w:cs="Times New Roman"/>
          <w:bCs/>
          <w:spacing w:val="20"/>
          <w:sz w:val="28"/>
          <w:szCs w:val="28"/>
        </w:rPr>
        <w:t>公益信託</w:t>
      </w:r>
      <w:r w:rsidR="005050EE" w:rsidRPr="003D3B48">
        <w:rPr>
          <w:rFonts w:ascii="Times New Roman" w:eastAsia="ＭＳ ゴシック" w:hAnsi="Times New Roman" w:cs="Times New Roman"/>
          <w:spacing w:val="20"/>
          <w:sz w:val="28"/>
          <w:szCs w:val="28"/>
        </w:rPr>
        <w:t>日本動脈硬化予防研究基金</w:t>
      </w:r>
    </w:p>
    <w:p w14:paraId="6A78A273" w14:textId="49C78E4F" w:rsidR="00676E7F" w:rsidRPr="003D3B48" w:rsidRDefault="00E73D31" w:rsidP="00F24E78">
      <w:pPr>
        <w:pStyle w:val="a4"/>
        <w:wordWrap/>
        <w:spacing w:afterLines="200" w:after="720" w:line="340" w:lineRule="exact"/>
        <w:jc w:val="center"/>
        <w:rPr>
          <w:rFonts w:ascii="Times New Roman" w:eastAsia="ＭＳ ゴシック" w:hAnsi="Times New Roman" w:cs="Times New Roman"/>
          <w:bCs/>
          <w:spacing w:val="10"/>
          <w:sz w:val="28"/>
          <w:szCs w:val="28"/>
        </w:rPr>
      </w:pPr>
      <w:r w:rsidRPr="000C3571"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  <w:t>令和</w:t>
      </w:r>
      <w:r w:rsidR="00C74A37"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  <w:t>7</w:t>
      </w:r>
      <w:r w:rsidR="0072075D" w:rsidRPr="000C3571"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  <w:t>年度</w:t>
      </w:r>
      <w:r w:rsidR="00E246EA" w:rsidRPr="000C3571"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  <w:t>（</w:t>
      </w:r>
      <w:r w:rsidR="00227C15" w:rsidRPr="000C3571"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  <w:t>202</w:t>
      </w:r>
      <w:r w:rsidR="00C74A37"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  <w:t>5</w:t>
      </w:r>
      <w:r w:rsidR="00E246EA" w:rsidRPr="000C3571"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  <w:t>年度）</w:t>
      </w:r>
      <w:r w:rsidR="00BE64B1" w:rsidRPr="003D3B48"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  <w:t>研究助成募集</w:t>
      </w:r>
      <w:r w:rsidR="0072075D" w:rsidRPr="003D3B48"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  <w:t>要</w:t>
      </w:r>
      <w:r w:rsidR="00C22F11" w:rsidRPr="003D3B48">
        <w:rPr>
          <w:rFonts w:ascii="Times New Roman" w:eastAsia="ＭＳ ゴシック" w:hAnsi="Times New Roman" w:cs="Times New Roman"/>
          <w:bCs/>
          <w:snapToGrid w:val="0"/>
          <w:spacing w:val="20"/>
          <w:sz w:val="28"/>
          <w:szCs w:val="28"/>
        </w:rPr>
        <w:t>項</w:t>
      </w:r>
    </w:p>
    <w:p w14:paraId="30FCF7B6" w14:textId="77777777" w:rsidR="00041CD7" w:rsidRPr="003D3B48" w:rsidRDefault="000F4854" w:rsidP="00041CD7">
      <w:pPr>
        <w:pStyle w:val="a4"/>
        <w:wordWrap/>
        <w:spacing w:line="340" w:lineRule="exact"/>
        <w:ind w:firstLineChars="100" w:firstLine="28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公益信託日本動脈硬化予防研究基金では、動脈硬化の予防・臨床疫学分野等の研究費</w:t>
      </w:r>
      <w:r w:rsidR="00526A3E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について</w:t>
      </w: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、以下の通り公募</w:t>
      </w:r>
      <w:r w:rsidR="00526A3E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による助成</w:t>
      </w: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を行っています。</w:t>
      </w:r>
    </w:p>
    <w:p w14:paraId="73B7C41A" w14:textId="77777777" w:rsidR="00DF5F80" w:rsidRPr="003D3B48" w:rsidRDefault="00DF5F80" w:rsidP="00781FE4">
      <w:pPr>
        <w:pStyle w:val="a4"/>
        <w:wordWrap/>
        <w:spacing w:beforeLines="50" w:before="180" w:afterLines="150" w:after="540" w:line="340" w:lineRule="exact"/>
        <w:ind w:right="-143" w:firstLineChars="100" w:firstLine="28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選考にあたっては、</w:t>
      </w:r>
      <w:r w:rsidR="00E246EA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研究概要（目的・計画）を重視します。</w:t>
      </w: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過去業績</w:t>
      </w:r>
      <w:r w:rsidR="00E246EA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・経験にとらわれず選考しますので、奮って</w:t>
      </w: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ご応募</w:t>
      </w:r>
      <w:r w:rsidR="00E246EA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ください。</w:t>
      </w:r>
    </w:p>
    <w:p w14:paraId="6BEB021E" w14:textId="77777777" w:rsidR="0072075D" w:rsidRPr="003D3B48" w:rsidRDefault="00E73D31" w:rsidP="00F24E78">
      <w:pPr>
        <w:pStyle w:val="a4"/>
        <w:wordWrap/>
        <w:spacing w:line="340" w:lineRule="exact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</w:t>
      </w:r>
      <w:r w:rsidR="0074071C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</w:t>
      </w:r>
      <w:r w:rsidR="007F2456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研究</w:t>
      </w:r>
      <w:r w:rsidR="0074071C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助成</w:t>
      </w:r>
      <w:r w:rsidR="007F2456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の</w:t>
      </w:r>
      <w:r w:rsidR="0072075D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対象</w:t>
      </w:r>
      <w:r w:rsidR="00294910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となる</w:t>
      </w:r>
      <w:r w:rsidR="0074071C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課題</w:t>
      </w:r>
    </w:p>
    <w:p w14:paraId="31BD2FA9" w14:textId="77777777" w:rsidR="0093360B" w:rsidRPr="003D3B48" w:rsidRDefault="0093360B" w:rsidP="00F24E78">
      <w:pPr>
        <w:pStyle w:val="a4"/>
        <w:wordWrap/>
        <w:spacing w:line="340" w:lineRule="exact"/>
        <w:ind w:leftChars="200" w:left="1282" w:hangingChars="308" w:hanging="862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次の課題に関する研究費を助成します。</w:t>
      </w:r>
    </w:p>
    <w:p w14:paraId="41DA3C7D" w14:textId="77777777" w:rsidR="0093360B" w:rsidRPr="003D3B48" w:rsidRDefault="00BC4454" w:rsidP="00F24E78">
      <w:pPr>
        <w:pStyle w:val="a4"/>
        <w:wordWrap/>
        <w:spacing w:line="340" w:lineRule="exact"/>
        <w:ind w:leftChars="200" w:left="1282" w:hangingChars="308" w:hanging="862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課題</w:t>
      </w: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 xml:space="preserve"> </w:t>
      </w: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：</w:t>
      </w: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 xml:space="preserve"> </w:t>
      </w:r>
      <w:r w:rsidR="00DD6402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動脈硬化と合併症の予防および</w:t>
      </w:r>
      <w:r w:rsidR="00446F57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治療法</w:t>
      </w:r>
      <w:r w:rsidR="00DD6402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等を含む研究</w:t>
      </w:r>
    </w:p>
    <w:p w14:paraId="6C4F55EF" w14:textId="77777777" w:rsidR="0074071C" w:rsidRPr="003D3B48" w:rsidRDefault="00E73D31" w:rsidP="00F24E78">
      <w:pPr>
        <w:pStyle w:val="a4"/>
        <w:wordWrap/>
        <w:spacing w:beforeLines="100" w:before="360" w:line="340" w:lineRule="exact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2</w:t>
      </w:r>
      <w:r w:rsidR="0074071C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．助成金</w:t>
      </w:r>
    </w:p>
    <w:p w14:paraId="3AA09973" w14:textId="77777777" w:rsidR="0074071C" w:rsidRPr="003D3B48" w:rsidRDefault="00DD6402" w:rsidP="00F24E78">
      <w:pPr>
        <w:pStyle w:val="a4"/>
        <w:wordWrap/>
        <w:spacing w:line="340" w:lineRule="exact"/>
        <w:ind w:leftChars="200" w:left="1257" w:hangingChars="299" w:hanging="837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原則</w:t>
      </w:r>
      <w:r w:rsidRPr="003D3B48">
        <w:rPr>
          <w:rFonts w:ascii="Times New Roman" w:eastAsia="ＭＳ ゴシック" w:hAnsi="Times New Roman" w:cs="Times New Roman"/>
          <w:spacing w:val="20"/>
          <w:sz w:val="32"/>
          <w:szCs w:val="32"/>
        </w:rPr>
        <w:t>5</w:t>
      </w: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件</w:t>
      </w:r>
      <w:r w:rsidR="00CC56C7" w:rsidRPr="003D3B48">
        <w:rPr>
          <w:rFonts w:ascii="Times New Roman" w:eastAsia="ＭＳ ゴシック" w:hAnsi="Times New Roman" w:cs="Times New Roman" w:hint="eastAsia"/>
          <w:spacing w:val="20"/>
          <w:sz w:val="24"/>
          <w:szCs w:val="24"/>
        </w:rPr>
        <w:t>以内</w:t>
      </w: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（</w:t>
      </w:r>
      <w:r w:rsidRPr="003D3B48">
        <w:rPr>
          <w:rFonts w:ascii="Times New Roman" w:eastAsia="ＭＳ ゴシック" w:hAnsi="Times New Roman" w:cs="Times New Roman"/>
          <w:spacing w:val="20"/>
          <w:sz w:val="32"/>
          <w:szCs w:val="32"/>
        </w:rPr>
        <w:t>1</w:t>
      </w:r>
      <w:r w:rsidR="00784712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件当</w:t>
      </w: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り</w:t>
      </w:r>
      <w:r w:rsidRPr="003D3B48">
        <w:rPr>
          <w:rFonts w:ascii="Times New Roman" w:eastAsia="ＭＳ ゴシック" w:hAnsi="Times New Roman" w:cs="Times New Roman"/>
          <w:spacing w:val="20"/>
          <w:sz w:val="32"/>
          <w:szCs w:val="32"/>
        </w:rPr>
        <w:t>100</w:t>
      </w:r>
      <w:r w:rsidR="0074071C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万円以内</w:t>
      </w:r>
      <w:r w:rsidR="00784712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、</w:t>
      </w:r>
      <w:r w:rsidR="0074071C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総額</w:t>
      </w:r>
      <w:r w:rsidRPr="003D3B48">
        <w:rPr>
          <w:rFonts w:ascii="Times New Roman" w:eastAsia="ＭＳ ゴシック" w:hAnsi="Times New Roman" w:cs="Times New Roman"/>
          <w:spacing w:val="20"/>
          <w:sz w:val="32"/>
          <w:szCs w:val="32"/>
        </w:rPr>
        <w:t>500</w:t>
      </w:r>
      <w:r w:rsidR="0074071C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万円以内</w:t>
      </w:r>
      <w:r w:rsidR="00BC4454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）</w:t>
      </w:r>
    </w:p>
    <w:p w14:paraId="3E2BB2B6" w14:textId="77777777" w:rsidR="00A651AB" w:rsidRPr="003D3B48" w:rsidRDefault="00E73D31" w:rsidP="00F24E78">
      <w:pPr>
        <w:pStyle w:val="a4"/>
        <w:wordWrap/>
        <w:spacing w:beforeLines="100" w:before="360" w:line="340" w:lineRule="exact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3</w:t>
      </w:r>
      <w:r w:rsidR="0072075D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．応募資格</w:t>
      </w:r>
      <w:r w:rsidR="00294910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と条件</w:t>
      </w:r>
    </w:p>
    <w:p w14:paraId="2D73B31B" w14:textId="4CFCEAAC" w:rsidR="0072075D" w:rsidRPr="003D3B48" w:rsidRDefault="00F20E71" w:rsidP="00E73D31">
      <w:pPr>
        <w:pStyle w:val="a4"/>
        <w:wordWrap/>
        <w:spacing w:line="340" w:lineRule="exact"/>
        <w:ind w:leftChars="200" w:left="910" w:rightChars="66" w:right="139" w:hangingChars="175" w:hanging="49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 xml:space="preserve">(1) </w:t>
      </w: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日本国内の大学</w:t>
      </w:r>
      <w:r w:rsidR="000C52C0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医学部（大学院医学系研究科）、医科大学</w:t>
      </w:r>
      <w:r w:rsidR="0074071C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に所属する研究者</w:t>
      </w:r>
      <w:r w:rsidR="00BC4454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で、</w:t>
      </w:r>
      <w:r w:rsidR="00DD6402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誕生日が</w:t>
      </w:r>
      <w:r w:rsidR="00227C15" w:rsidRPr="000C357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19</w:t>
      </w:r>
      <w:r w:rsidR="00C74A37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90</w:t>
      </w:r>
      <w:r w:rsidR="00B742A8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年</w:t>
      </w:r>
      <w:r w:rsidR="00E73D31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</w:t>
      </w:r>
      <w:r w:rsidR="00E73D31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月</w:t>
      </w:r>
      <w:r w:rsidR="00E73D31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</w:t>
      </w:r>
      <w:r w:rsidR="00BC4454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日</w:t>
      </w:r>
      <w:r w:rsidR="00B742A8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以降の</w:t>
      </w:r>
      <w:r w:rsidR="00BC4454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方</w:t>
      </w: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とします。</w:t>
      </w:r>
    </w:p>
    <w:p w14:paraId="4AAAD51F" w14:textId="77777777" w:rsidR="00F20E71" w:rsidRPr="003D3B48" w:rsidRDefault="00B02ED4" w:rsidP="00E73D31">
      <w:pPr>
        <w:pStyle w:val="a4"/>
        <w:wordWrap/>
        <w:spacing w:line="340" w:lineRule="exact"/>
        <w:ind w:leftChars="200" w:left="910" w:hangingChars="175" w:hanging="49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 xml:space="preserve">(2) </w:t>
      </w:r>
      <w:r w:rsidR="0074071C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所属</w:t>
      </w:r>
      <w:r w:rsidR="000C52C0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大学</w:t>
      </w:r>
      <w:r w:rsidR="0074071C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代表者（</w:t>
      </w:r>
      <w:r w:rsidR="00AE4E5F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学部長・研究</w:t>
      </w:r>
      <w:r w:rsidR="0074071C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科長</w:t>
      </w:r>
      <w:r w:rsidR="00AE4E5F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以上の役職の方</w:t>
      </w:r>
      <w:r w:rsidR="0074071C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、医科大学では学長）の推薦を</w:t>
      </w:r>
      <w:r w:rsidR="00294910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受けた</w:t>
      </w:r>
      <w:r w:rsidR="0036731A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方</w:t>
      </w:r>
      <w:r w:rsidR="00676E7F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とします</w:t>
      </w:r>
      <w:r w:rsidR="0074071C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。</w:t>
      </w:r>
    </w:p>
    <w:p w14:paraId="16BED696" w14:textId="77777777" w:rsidR="001F72F4" w:rsidRPr="003D3B48" w:rsidRDefault="0074071C" w:rsidP="00F24E78">
      <w:pPr>
        <w:pStyle w:val="a4"/>
        <w:wordWrap/>
        <w:spacing w:line="340" w:lineRule="exact"/>
        <w:ind w:leftChars="200" w:left="980" w:hangingChars="200" w:hanging="56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(</w:t>
      </w:r>
      <w:r w:rsidR="00B02ED4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3</w:t>
      </w: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 xml:space="preserve">) </w:t>
      </w:r>
      <w:r w:rsidR="00DD6402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応募は、原則として</w:t>
      </w:r>
      <w:r w:rsidR="00DD6402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</w:t>
      </w:r>
      <w:r w:rsidR="00DD6402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大学</w:t>
      </w:r>
      <w:r w:rsidR="00DD6402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</w:t>
      </w:r>
      <w:r w:rsidR="00DD6402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名（または</w:t>
      </w:r>
      <w:r w:rsidR="00DD6402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</w:t>
      </w:r>
      <w:r w:rsidR="000C52C0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グループ）とします。</w:t>
      </w:r>
    </w:p>
    <w:p w14:paraId="323B078B" w14:textId="77777777" w:rsidR="00A651AB" w:rsidRPr="003D3B48" w:rsidRDefault="0074071C" w:rsidP="00F24E78">
      <w:pPr>
        <w:pStyle w:val="a4"/>
        <w:wordWrap/>
        <w:spacing w:line="400" w:lineRule="exact"/>
        <w:ind w:leftChars="200" w:left="980" w:hangingChars="200" w:hanging="56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(</w:t>
      </w:r>
      <w:r w:rsidR="00B02ED4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4</w:t>
      </w: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 xml:space="preserve">) </w:t>
      </w:r>
      <w:r w:rsidR="00DD6402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前年度助成を受けた方、過去</w:t>
      </w:r>
      <w:r w:rsidR="00DD6402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2</w:t>
      </w:r>
      <w:r w:rsidR="000C52C0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回助成を受けた方は除きます。</w:t>
      </w:r>
    </w:p>
    <w:p w14:paraId="1D9D2B2D" w14:textId="77777777" w:rsidR="0072075D" w:rsidRPr="003D3B48" w:rsidRDefault="00E73D31" w:rsidP="00F24E78">
      <w:pPr>
        <w:pStyle w:val="a4"/>
        <w:wordWrap/>
        <w:spacing w:beforeLines="100" w:before="360" w:line="340" w:lineRule="exact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4</w:t>
      </w:r>
      <w:r w:rsidR="0072075D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．応募方法</w:t>
      </w:r>
    </w:p>
    <w:p w14:paraId="318E225C" w14:textId="77777777" w:rsidR="0072075D" w:rsidRPr="003D3B48" w:rsidRDefault="009C32D4" w:rsidP="00AC25AE">
      <w:pPr>
        <w:pStyle w:val="a4"/>
        <w:wordWrap/>
        <w:spacing w:line="340" w:lineRule="exact"/>
        <w:ind w:leftChars="200" w:left="420" w:rightChars="134" w:right="281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所定の申請</w:t>
      </w:r>
      <w:r w:rsidR="0072075D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書</w:t>
      </w: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に</w:t>
      </w:r>
      <w:r w:rsidR="0072075D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必要</w:t>
      </w:r>
      <w:r w:rsidR="00E214AE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事項</w:t>
      </w:r>
      <w:r w:rsidR="0072075D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を記入</w:t>
      </w:r>
      <w:r w:rsidR="00044E64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のうえ</w:t>
      </w:r>
      <w:r w:rsidR="0072075D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下記事務局</w:t>
      </w: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宛</w:t>
      </w:r>
      <w:r w:rsidR="0072075D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郵送</w:t>
      </w:r>
      <w:r w:rsidR="00AF28CA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してくだ</w:t>
      </w:r>
      <w:r w:rsidR="009E2745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さい</w:t>
      </w: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。申請書は採否の</w:t>
      </w:r>
      <w:r w:rsidR="00C22F11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如何</w:t>
      </w: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を問わず返却</w:t>
      </w:r>
      <w:r w:rsidR="009E2745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しません</w:t>
      </w: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。</w:t>
      </w:r>
    </w:p>
    <w:p w14:paraId="34C8E210" w14:textId="77777777" w:rsidR="00294910" w:rsidRPr="003D3B48" w:rsidRDefault="009864B3" w:rsidP="00F24E78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※</w:t>
      </w:r>
      <w:r w:rsidR="00443FC5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申請書</w:t>
      </w:r>
      <w:r w:rsidR="0072075D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は片面印刷</w:t>
      </w:r>
      <w:r w:rsidR="00044E64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とし</w:t>
      </w:r>
      <w:r w:rsidR="00AF28CA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、枚数は増やさないでくだ</w:t>
      </w:r>
      <w:r w:rsidR="0072075D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さい。</w:t>
      </w:r>
      <w:r w:rsidR="001F72F4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（書類添付不可）</w:t>
      </w:r>
    </w:p>
    <w:p w14:paraId="199553F6" w14:textId="77777777" w:rsidR="0072075D" w:rsidRPr="003D3B48" w:rsidRDefault="00E73D31" w:rsidP="00F24E78">
      <w:pPr>
        <w:pStyle w:val="a4"/>
        <w:wordWrap/>
        <w:spacing w:beforeLines="100" w:before="360" w:line="340" w:lineRule="exact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5</w:t>
      </w:r>
      <w:r w:rsidR="0072075D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．応募</w:t>
      </w:r>
      <w:r w:rsidR="00B47BE6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期</w:t>
      </w:r>
      <w:r w:rsidR="00C15BC7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限</w:t>
      </w:r>
    </w:p>
    <w:p w14:paraId="10C2B72C" w14:textId="5C44256A" w:rsidR="006D3CAA" w:rsidRPr="003D3B48" w:rsidRDefault="00DD6402" w:rsidP="00F24E78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0C3571">
        <w:rPr>
          <w:rFonts w:ascii="Times New Roman" w:eastAsia="ＭＳ ゴシック" w:hAnsi="Times New Roman" w:cs="Times New Roman"/>
          <w:spacing w:val="20"/>
          <w:sz w:val="24"/>
          <w:szCs w:val="24"/>
        </w:rPr>
        <w:t>令和</w:t>
      </w:r>
      <w:r w:rsidR="00C74A37">
        <w:rPr>
          <w:rFonts w:ascii="Times New Roman" w:eastAsia="ＭＳ ゴシック" w:hAnsi="Times New Roman" w:cs="Times New Roman"/>
          <w:spacing w:val="20"/>
          <w:sz w:val="24"/>
          <w:szCs w:val="24"/>
        </w:rPr>
        <w:t>7</w:t>
      </w:r>
      <w:r w:rsidR="0072075D" w:rsidRPr="000C3571">
        <w:rPr>
          <w:rFonts w:ascii="Times New Roman" w:eastAsia="ＭＳ ゴシック" w:hAnsi="Times New Roman" w:cs="Times New Roman"/>
          <w:spacing w:val="20"/>
          <w:sz w:val="24"/>
          <w:szCs w:val="24"/>
        </w:rPr>
        <w:t>年</w:t>
      </w:r>
      <w:r w:rsidRPr="000C3571">
        <w:rPr>
          <w:rFonts w:ascii="Times New Roman" w:eastAsia="ＭＳ ゴシック" w:hAnsi="Times New Roman" w:cs="Times New Roman"/>
          <w:spacing w:val="20"/>
          <w:sz w:val="24"/>
          <w:szCs w:val="24"/>
        </w:rPr>
        <w:t>5</w:t>
      </w:r>
      <w:r w:rsidR="009C32D4" w:rsidRPr="000C3571">
        <w:rPr>
          <w:rFonts w:ascii="Times New Roman" w:eastAsia="ＭＳ ゴシック" w:hAnsi="Times New Roman" w:cs="Times New Roman"/>
          <w:spacing w:val="20"/>
          <w:sz w:val="24"/>
          <w:szCs w:val="24"/>
        </w:rPr>
        <w:t>月</w:t>
      </w:r>
      <w:r w:rsidRPr="000C3571">
        <w:rPr>
          <w:rFonts w:ascii="Times New Roman" w:eastAsia="ＭＳ ゴシック" w:hAnsi="Times New Roman" w:cs="Times New Roman"/>
          <w:spacing w:val="20"/>
          <w:sz w:val="24"/>
          <w:szCs w:val="24"/>
        </w:rPr>
        <w:t>3</w:t>
      </w:r>
      <w:r w:rsidR="00C74A37">
        <w:rPr>
          <w:rFonts w:ascii="Times New Roman" w:eastAsia="ＭＳ ゴシック" w:hAnsi="Times New Roman" w:cs="Times New Roman"/>
          <w:spacing w:val="20"/>
          <w:sz w:val="24"/>
          <w:szCs w:val="24"/>
        </w:rPr>
        <w:t>0</w:t>
      </w:r>
      <w:r w:rsidR="00C24DA0" w:rsidRPr="000C3571">
        <w:rPr>
          <w:rFonts w:ascii="Times New Roman" w:eastAsia="ＭＳ ゴシック" w:hAnsi="Times New Roman" w:cs="Times New Roman"/>
          <w:spacing w:val="20"/>
          <w:sz w:val="24"/>
          <w:szCs w:val="24"/>
        </w:rPr>
        <w:t>日</w:t>
      </w:r>
      <w:r w:rsidR="0072075D" w:rsidRPr="000C3571">
        <w:rPr>
          <w:rFonts w:ascii="Times New Roman" w:eastAsia="ＭＳ ゴシック" w:hAnsi="Times New Roman" w:cs="Times New Roman"/>
          <w:spacing w:val="20"/>
          <w:sz w:val="24"/>
          <w:szCs w:val="24"/>
        </w:rPr>
        <w:t>（</w:t>
      </w:r>
      <w:r w:rsidR="00227C15" w:rsidRPr="000C3571">
        <w:rPr>
          <w:rFonts w:ascii="Times New Roman" w:eastAsia="ＭＳ ゴシック" w:hAnsi="Times New Roman" w:cs="Times New Roman" w:hint="eastAsia"/>
          <w:spacing w:val="20"/>
          <w:sz w:val="24"/>
          <w:szCs w:val="24"/>
        </w:rPr>
        <w:t>金</w:t>
      </w:r>
      <w:r w:rsidR="0072075D" w:rsidRPr="000C3571">
        <w:rPr>
          <w:rFonts w:ascii="Times New Roman" w:eastAsia="ＭＳ ゴシック" w:hAnsi="Times New Roman" w:cs="Times New Roman"/>
          <w:spacing w:val="20"/>
          <w:sz w:val="24"/>
          <w:szCs w:val="24"/>
        </w:rPr>
        <w:t>）</w:t>
      </w:r>
      <w:r w:rsidR="0072075D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【</w:t>
      </w:r>
      <w:r w:rsidR="00B47BE6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期限</w:t>
      </w:r>
      <w:r w:rsidR="0072075D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必着】</w:t>
      </w:r>
    </w:p>
    <w:p w14:paraId="18F9CC4F" w14:textId="77777777" w:rsidR="0072075D" w:rsidRPr="003D3B48" w:rsidRDefault="00E73D31" w:rsidP="00F24E78">
      <w:pPr>
        <w:pStyle w:val="a4"/>
        <w:wordWrap/>
        <w:spacing w:beforeLines="100" w:before="360" w:line="340" w:lineRule="exact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6</w:t>
      </w:r>
      <w:r w:rsidR="0072075D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．選考方法</w:t>
      </w:r>
    </w:p>
    <w:p w14:paraId="421FA474" w14:textId="77777777" w:rsidR="00E73D31" w:rsidRPr="003D3B48" w:rsidRDefault="00294910" w:rsidP="00041CD7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当基金</w:t>
      </w:r>
      <w:r w:rsidR="0072075D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運営委員会において採用者を決定します。</w:t>
      </w:r>
    </w:p>
    <w:p w14:paraId="52F4C0FE" w14:textId="77777777" w:rsidR="0072075D" w:rsidRPr="003D3B48" w:rsidRDefault="00E73D31" w:rsidP="00F24E78">
      <w:pPr>
        <w:pStyle w:val="a4"/>
        <w:wordWrap/>
        <w:spacing w:beforeLines="100" w:before="360" w:line="340" w:lineRule="exact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7</w:t>
      </w:r>
      <w:r w:rsidR="0072075D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．採否の通知</w:t>
      </w:r>
    </w:p>
    <w:p w14:paraId="129CBBB9" w14:textId="1777BC26" w:rsidR="009E2745" w:rsidRPr="003D3B48" w:rsidRDefault="0072075D" w:rsidP="00F24E78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決定後、</w:t>
      </w:r>
      <w:r w:rsidR="00DD6402" w:rsidRPr="000C3571">
        <w:rPr>
          <w:rFonts w:ascii="Times New Roman" w:eastAsia="ＭＳ ゴシック" w:hAnsi="Times New Roman" w:cs="Times New Roman"/>
          <w:spacing w:val="20"/>
          <w:sz w:val="24"/>
          <w:szCs w:val="24"/>
        </w:rPr>
        <w:t>令和</w:t>
      </w:r>
      <w:r w:rsidR="00C74A37">
        <w:rPr>
          <w:rFonts w:ascii="Times New Roman" w:eastAsia="ＭＳ ゴシック" w:hAnsi="Times New Roman" w:cs="Times New Roman"/>
          <w:spacing w:val="20"/>
          <w:sz w:val="24"/>
          <w:szCs w:val="24"/>
        </w:rPr>
        <w:t>7</w:t>
      </w:r>
      <w:r w:rsidRPr="000C3571">
        <w:rPr>
          <w:rFonts w:ascii="Times New Roman" w:eastAsia="ＭＳ ゴシック" w:hAnsi="Times New Roman" w:cs="Times New Roman"/>
          <w:spacing w:val="20"/>
          <w:sz w:val="24"/>
          <w:szCs w:val="24"/>
        </w:rPr>
        <w:t>年</w:t>
      </w:r>
      <w:r w:rsidR="00DD6402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8</w:t>
      </w:r>
      <w:r w:rsidR="000D2C0A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月中に</w:t>
      </w:r>
      <w:r w:rsidR="00E73D31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研究代表者（ご指定の住所宛）および</w:t>
      </w:r>
      <w:r w:rsidR="000C52C0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推薦者</w:t>
      </w:r>
      <w:r w:rsidR="0098341F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に</w:t>
      </w:r>
      <w:r w:rsidR="000C52C0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、</w:t>
      </w:r>
      <w:r w:rsidR="000D2C0A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書面にて採否を通知する予定です。</w:t>
      </w:r>
    </w:p>
    <w:p w14:paraId="21DA6DD1" w14:textId="77777777" w:rsidR="0072075D" w:rsidRPr="003D3B48" w:rsidRDefault="00E73D31" w:rsidP="00F24E78">
      <w:pPr>
        <w:pStyle w:val="a4"/>
        <w:wordWrap/>
        <w:spacing w:beforeLines="100" w:before="360" w:line="340" w:lineRule="exact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8</w:t>
      </w:r>
      <w:r w:rsidR="0072075D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．助成金の交付</w:t>
      </w:r>
    </w:p>
    <w:p w14:paraId="53B3BAF3" w14:textId="44B7F020" w:rsidR="009C32D4" w:rsidRPr="003D3B48" w:rsidRDefault="0072075D" w:rsidP="00F24E78">
      <w:pPr>
        <w:pStyle w:val="a4"/>
        <w:wordWrap/>
        <w:spacing w:line="340" w:lineRule="exact"/>
        <w:ind w:leftChars="200" w:left="421" w:hanging="1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助成金は、</w:t>
      </w:r>
      <w:r w:rsidR="00DD6402" w:rsidRPr="000C3571">
        <w:rPr>
          <w:rFonts w:ascii="Times New Roman" w:eastAsia="ＭＳ ゴシック" w:hAnsi="Times New Roman" w:cs="Times New Roman"/>
          <w:spacing w:val="20"/>
          <w:sz w:val="24"/>
          <w:szCs w:val="24"/>
        </w:rPr>
        <w:t>令和</w:t>
      </w:r>
      <w:r w:rsidR="00C74A37">
        <w:rPr>
          <w:rFonts w:ascii="Times New Roman" w:eastAsia="ＭＳ ゴシック" w:hAnsi="Times New Roman" w:cs="Times New Roman"/>
          <w:spacing w:val="20"/>
          <w:sz w:val="24"/>
          <w:szCs w:val="24"/>
        </w:rPr>
        <w:t>7</w:t>
      </w:r>
      <w:r w:rsidR="00DD6402" w:rsidRPr="000C3571">
        <w:rPr>
          <w:rFonts w:ascii="Times New Roman" w:eastAsia="ＭＳ ゴシック" w:hAnsi="Times New Roman" w:cs="Times New Roman"/>
          <w:spacing w:val="20"/>
          <w:sz w:val="24"/>
          <w:szCs w:val="24"/>
        </w:rPr>
        <w:t>年</w:t>
      </w:r>
      <w:r w:rsidR="00DD6402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9</w:t>
      </w: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月</w:t>
      </w:r>
      <w:r w:rsidR="004B387F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を目途</w:t>
      </w: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に採用者に交付する予定です。</w:t>
      </w:r>
    </w:p>
    <w:p w14:paraId="3117D5D1" w14:textId="77777777" w:rsidR="000D2C0A" w:rsidRPr="003D3B48" w:rsidRDefault="00E73D31" w:rsidP="00F24E78">
      <w:pPr>
        <w:pStyle w:val="a4"/>
        <w:wordWrap/>
        <w:spacing w:beforeLines="100" w:before="360" w:line="340" w:lineRule="exact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lastRenderedPageBreak/>
        <w:t>9</w:t>
      </w:r>
      <w:r w:rsidR="00B77792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</w:t>
      </w:r>
      <w:r w:rsidR="000D2C0A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助成金の使途と使用期間</w:t>
      </w:r>
    </w:p>
    <w:p w14:paraId="7A728F16" w14:textId="77777777" w:rsidR="000D2C0A" w:rsidRPr="003D3B48" w:rsidRDefault="000D2C0A" w:rsidP="00F24E78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使途は別紙をご参照ください。</w:t>
      </w:r>
    </w:p>
    <w:p w14:paraId="17E828DE" w14:textId="5271DFCA" w:rsidR="0067267E" w:rsidRPr="003D3B48" w:rsidRDefault="00DD6402" w:rsidP="00F24E78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使用期間は</w:t>
      </w:r>
      <w:r w:rsidRPr="000C357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令和</w:t>
      </w:r>
      <w:r w:rsidR="00C74A37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7</w:t>
      </w:r>
      <w:r w:rsidR="00E73D31" w:rsidRPr="000C357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年</w:t>
      </w:r>
      <w:r w:rsidR="00E73D31" w:rsidRPr="000C357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9</w:t>
      </w:r>
      <w:r w:rsidR="0067267E" w:rsidRPr="000C357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月～</w:t>
      </w:r>
      <w:r w:rsidRPr="000C357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令和</w:t>
      </w:r>
      <w:r w:rsidR="00C74A37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9</w:t>
      </w:r>
      <w:r w:rsidRPr="000C357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年</w:t>
      </w:r>
      <w:r w:rsidRPr="000C357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3</w:t>
      </w:r>
      <w:r w:rsidR="0067267E" w:rsidRPr="000C3571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月</w:t>
      </w:r>
      <w:r w:rsidR="0067267E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とします。</w:t>
      </w:r>
    </w:p>
    <w:p w14:paraId="40749973" w14:textId="77777777" w:rsidR="000D2C0A" w:rsidRPr="003D3B48" w:rsidRDefault="0067267E" w:rsidP="00F24E78">
      <w:pPr>
        <w:pStyle w:val="a4"/>
        <w:wordWrap/>
        <w:spacing w:line="340" w:lineRule="exact"/>
        <w:ind w:leftChars="200" w:left="700" w:hangingChars="100" w:hanging="28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＊当該期間中に</w:t>
      </w:r>
      <w:r w:rsidR="000D2C0A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実施</w:t>
      </w: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される</w:t>
      </w:r>
      <w:r w:rsidR="000D2C0A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研究</w:t>
      </w: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が助成対象となります。</w:t>
      </w:r>
    </w:p>
    <w:p w14:paraId="542FB195" w14:textId="77777777" w:rsidR="001F72F4" w:rsidRPr="003D3B48" w:rsidRDefault="001F72F4" w:rsidP="00F24E78">
      <w:pPr>
        <w:pStyle w:val="a4"/>
        <w:wordWrap/>
        <w:spacing w:line="340" w:lineRule="exact"/>
        <w:ind w:leftChars="200" w:left="700" w:hangingChars="100" w:hanging="280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＊使用期間の延長は原則認められません。</w:t>
      </w:r>
    </w:p>
    <w:p w14:paraId="44BC950B" w14:textId="77777777" w:rsidR="00B77792" w:rsidRPr="003D3B48" w:rsidRDefault="00E73D31" w:rsidP="008E4FBD">
      <w:pPr>
        <w:pStyle w:val="a4"/>
        <w:wordWrap/>
        <w:spacing w:beforeLines="100" w:before="360" w:line="340" w:lineRule="exact"/>
        <w:ind w:leftChars="-50" w:left="-105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10</w:t>
      </w:r>
      <w:r w:rsidR="000D2C0A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</w:t>
      </w:r>
      <w:r w:rsidR="00B77792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委任経理の取扱い</w:t>
      </w:r>
    </w:p>
    <w:p w14:paraId="11AEA0C3" w14:textId="77777777" w:rsidR="00B77792" w:rsidRPr="003D3B48" w:rsidRDefault="00DD6402" w:rsidP="00F24E78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bCs/>
          <w:dstrike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助成金の管理は、原則、</w:t>
      </w:r>
      <w:r w:rsidR="00B77792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委任経理</w:t>
      </w:r>
      <w:r w:rsidR="000C52C0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扱い</w:t>
      </w:r>
      <w:r w:rsidR="00B77792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と</w:t>
      </w: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してくだ</w:t>
      </w:r>
      <w:r w:rsidR="000C52C0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さい。</w:t>
      </w:r>
    </w:p>
    <w:p w14:paraId="735A238A" w14:textId="77777777" w:rsidR="0072075D" w:rsidRPr="003D3B48" w:rsidRDefault="00E73D31" w:rsidP="008E4FBD">
      <w:pPr>
        <w:pStyle w:val="a4"/>
        <w:wordWrap/>
        <w:spacing w:beforeLines="100" w:before="360" w:line="340" w:lineRule="exact"/>
        <w:ind w:leftChars="-50" w:left="-105"/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11</w:t>
      </w:r>
      <w:r w:rsidR="0072075D" w:rsidRPr="003D3B48">
        <w:rPr>
          <w:rFonts w:ascii="Times New Roman" w:eastAsia="ＭＳ ゴシック" w:hAnsi="Times New Roman" w:cs="Times New Roman"/>
          <w:bCs/>
          <w:spacing w:val="20"/>
          <w:sz w:val="24"/>
          <w:szCs w:val="24"/>
        </w:rPr>
        <w:t>．成果の報告</w:t>
      </w:r>
    </w:p>
    <w:p w14:paraId="64126901" w14:textId="77777777" w:rsidR="008219A7" w:rsidRPr="003D3B48" w:rsidRDefault="00676E7F" w:rsidP="00F24E78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研究終了後速やかに</w:t>
      </w:r>
      <w:r w:rsidR="0072075D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｢研究進展状況報告書</w:t>
      </w:r>
      <w:r w:rsidR="00CA4626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・</w:t>
      </w:r>
      <w:r w:rsidR="009C32D4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会計報告書」</w:t>
      </w:r>
      <w:r w:rsidR="00DD6402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および</w:t>
      </w:r>
      <w:r w:rsidR="008219A7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「研究</w:t>
      </w:r>
      <w:r w:rsidR="000C52C0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概要等」</w:t>
      </w:r>
      <w:r w:rsidR="0072075D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を</w:t>
      </w:r>
      <w:r w:rsidR="00DD6402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事務局宛にご提出くだ</w:t>
      </w:r>
      <w:r w:rsidR="0067267E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さい。</w:t>
      </w:r>
    </w:p>
    <w:p w14:paraId="31533F94" w14:textId="1152F4A1" w:rsidR="00D86DF1" w:rsidRPr="003D3B48" w:rsidRDefault="00DD6402" w:rsidP="00F24E78">
      <w:pPr>
        <w:pStyle w:val="a4"/>
        <w:wordWrap/>
        <w:spacing w:line="340" w:lineRule="exact"/>
        <w:ind w:leftChars="200" w:left="420"/>
        <w:rPr>
          <w:rFonts w:ascii="Times New Roman" w:eastAsia="ＭＳ ゴシック" w:hAnsi="Times New Roman" w:cs="Times New Roman"/>
          <w:spacing w:val="2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＊遅くとも</w:t>
      </w:r>
      <w:r w:rsidRPr="000C3571">
        <w:rPr>
          <w:rFonts w:ascii="Times New Roman" w:eastAsia="ＭＳ ゴシック" w:hAnsi="Times New Roman" w:cs="Times New Roman"/>
          <w:spacing w:val="20"/>
          <w:sz w:val="24"/>
          <w:szCs w:val="24"/>
        </w:rPr>
        <w:t>令和</w:t>
      </w:r>
      <w:r w:rsidR="00C74A37">
        <w:rPr>
          <w:rFonts w:ascii="Times New Roman" w:eastAsia="ＭＳ ゴシック" w:hAnsi="Times New Roman" w:cs="Times New Roman"/>
          <w:spacing w:val="20"/>
          <w:sz w:val="24"/>
          <w:szCs w:val="24"/>
        </w:rPr>
        <w:t>9</w:t>
      </w:r>
      <w:r w:rsidRPr="000C3571">
        <w:rPr>
          <w:rFonts w:ascii="Times New Roman" w:eastAsia="ＭＳ ゴシック" w:hAnsi="Times New Roman" w:cs="Times New Roman"/>
          <w:spacing w:val="20"/>
          <w:sz w:val="24"/>
          <w:szCs w:val="24"/>
        </w:rPr>
        <w:t>年</w:t>
      </w:r>
      <w:r w:rsidRPr="000C3571">
        <w:rPr>
          <w:rFonts w:ascii="Times New Roman" w:eastAsia="ＭＳ ゴシック" w:hAnsi="Times New Roman" w:cs="Times New Roman"/>
          <w:spacing w:val="20"/>
          <w:sz w:val="24"/>
          <w:szCs w:val="24"/>
        </w:rPr>
        <w:t>5</w:t>
      </w:r>
      <w:r w:rsidRPr="000C3571">
        <w:rPr>
          <w:rFonts w:ascii="Times New Roman" w:eastAsia="ＭＳ ゴシック" w:hAnsi="Times New Roman" w:cs="Times New Roman"/>
          <w:spacing w:val="20"/>
          <w:sz w:val="24"/>
          <w:szCs w:val="24"/>
        </w:rPr>
        <w:t>月末</w:t>
      </w:r>
      <w:r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までにご提出くだ</w:t>
      </w:r>
      <w:r w:rsidR="000C52C0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さい</w:t>
      </w:r>
      <w:r w:rsidR="008219A7" w:rsidRPr="003D3B48">
        <w:rPr>
          <w:rFonts w:ascii="Times New Roman" w:eastAsia="ＭＳ ゴシック" w:hAnsi="Times New Roman" w:cs="Times New Roman"/>
          <w:spacing w:val="20"/>
          <w:sz w:val="24"/>
          <w:szCs w:val="24"/>
        </w:rPr>
        <w:t>。</w:t>
      </w:r>
    </w:p>
    <w:p w14:paraId="61BAE00A" w14:textId="77777777" w:rsidR="00874650" w:rsidRPr="003D3B48" w:rsidRDefault="00E73D31" w:rsidP="008E4FBD">
      <w:pPr>
        <w:pStyle w:val="a4"/>
        <w:wordWrap/>
        <w:spacing w:beforeLines="100" w:before="360" w:line="340" w:lineRule="exact"/>
        <w:ind w:leftChars="-50" w:left="-105"/>
        <w:rPr>
          <w:rFonts w:ascii="Times New Roman" w:eastAsia="ＭＳ ゴシック" w:hAnsi="Times New Roman" w:cs="Times New Roman"/>
          <w:bCs/>
          <w:spacing w:val="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0"/>
          <w:sz w:val="24"/>
          <w:szCs w:val="24"/>
        </w:rPr>
        <w:t>12</w:t>
      </w:r>
      <w:r w:rsidR="00874650" w:rsidRPr="003D3B48">
        <w:rPr>
          <w:rFonts w:ascii="Times New Roman" w:eastAsia="ＭＳ ゴシック" w:hAnsi="Times New Roman" w:cs="Times New Roman"/>
          <w:bCs/>
          <w:spacing w:val="0"/>
          <w:sz w:val="24"/>
          <w:szCs w:val="24"/>
        </w:rPr>
        <w:t>．書類提出先・お問い合わせ先</w:t>
      </w:r>
    </w:p>
    <w:p w14:paraId="5931C037" w14:textId="77777777" w:rsidR="001F72F4" w:rsidRPr="003D3B48" w:rsidRDefault="001F72F4" w:rsidP="00F24E78">
      <w:pPr>
        <w:spacing w:line="340" w:lineRule="exact"/>
        <w:ind w:leftChars="200" w:left="420"/>
        <w:rPr>
          <w:rFonts w:ascii="Times New Roman" w:eastAsia="ＭＳ ゴシック" w:hAnsi="Times New Roman"/>
          <w:sz w:val="24"/>
        </w:rPr>
      </w:pPr>
      <w:r w:rsidRPr="003D3B48">
        <w:rPr>
          <w:rFonts w:ascii="Times New Roman" w:eastAsia="ＭＳ ゴシック" w:hAnsi="Times New Roman"/>
          <w:sz w:val="24"/>
        </w:rPr>
        <w:t>・</w:t>
      </w:r>
      <w:r w:rsidR="00C912CD" w:rsidRPr="003D3B48">
        <w:rPr>
          <w:rFonts w:ascii="Times New Roman" w:eastAsia="ＭＳ ゴシック" w:hAnsi="Times New Roman"/>
          <w:sz w:val="24"/>
        </w:rPr>
        <w:t>助成</w:t>
      </w:r>
      <w:r w:rsidR="00A940BD" w:rsidRPr="003D3B48">
        <w:rPr>
          <w:rFonts w:ascii="Times New Roman" w:eastAsia="ＭＳ ゴシック" w:hAnsi="Times New Roman"/>
          <w:sz w:val="24"/>
        </w:rPr>
        <w:t>内容</w:t>
      </w:r>
      <w:r w:rsidR="00F33DC1" w:rsidRPr="003D3B48">
        <w:rPr>
          <w:rFonts w:ascii="Times New Roman" w:eastAsia="ＭＳ ゴシック" w:hAnsi="Times New Roman"/>
          <w:sz w:val="24"/>
        </w:rPr>
        <w:t>についてのお問合先</w:t>
      </w:r>
    </w:p>
    <w:p w14:paraId="64A7DCFD" w14:textId="77777777" w:rsidR="005B1BC1" w:rsidRPr="003D3B48" w:rsidRDefault="005B1BC1" w:rsidP="00F24E78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pacing w:val="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〒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169-0051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 xml:space="preserve">　東京都新宿区西早稲田１－１－７</w:t>
      </w:r>
    </w:p>
    <w:p w14:paraId="16D5BC0A" w14:textId="77777777" w:rsidR="005B1BC1" w:rsidRPr="003D3B48" w:rsidRDefault="005B1BC1" w:rsidP="00F24E78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pacing w:val="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早稲田大学２８号館３階</w:t>
      </w:r>
    </w:p>
    <w:p w14:paraId="209B9537" w14:textId="77777777" w:rsidR="005B1BC1" w:rsidRPr="003D3B48" w:rsidRDefault="005B1BC1" w:rsidP="00F24E78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pacing w:val="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0"/>
          <w:sz w:val="24"/>
          <w:szCs w:val="24"/>
        </w:rPr>
        <w:t>公益財団法人パブリックヘルスリサーチセンター</w:t>
      </w:r>
    </w:p>
    <w:p w14:paraId="0BB820B2" w14:textId="77777777" w:rsidR="005B1BC1" w:rsidRPr="003D3B48" w:rsidRDefault="005B1BC1" w:rsidP="00F24E78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pacing w:val="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日本動脈硬化予防研究基金</w:t>
      </w:r>
      <w:r w:rsidR="00C912CD"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助成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事務局</w:t>
      </w:r>
    </w:p>
    <w:p w14:paraId="31CB0B9B" w14:textId="77777777" w:rsidR="005B1BC1" w:rsidRPr="003D3B48" w:rsidRDefault="005B1BC1" w:rsidP="00F24E78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pacing w:val="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 xml:space="preserve">TEL FAX 03-5272-6311 </w:t>
      </w:r>
    </w:p>
    <w:p w14:paraId="558902F6" w14:textId="77777777" w:rsidR="005B1BC1" w:rsidRPr="003D3B48" w:rsidRDefault="005B1BC1" w:rsidP="00F24E78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pacing w:val="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受付時間　平日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9:00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～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17:00</w:t>
      </w:r>
      <w:r w:rsidR="00C15BC7"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（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土･日･祝日等を除く）</w:t>
      </w:r>
    </w:p>
    <w:p w14:paraId="0443866A" w14:textId="77777777" w:rsidR="005B1BC1" w:rsidRPr="003D3B48" w:rsidRDefault="005B1BC1" w:rsidP="00F24E78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pacing w:val="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E-mail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：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japf@doumyaku.jp</w:t>
      </w:r>
    </w:p>
    <w:p w14:paraId="2D884B54" w14:textId="77777777" w:rsidR="005B1BC1" w:rsidRPr="003D3B48" w:rsidRDefault="005B1BC1" w:rsidP="00F24E78">
      <w:pPr>
        <w:pStyle w:val="a4"/>
        <w:wordWrap/>
        <w:spacing w:beforeLines="50" w:before="180" w:line="340" w:lineRule="exact"/>
        <w:ind w:leftChars="200" w:left="420"/>
        <w:rPr>
          <w:rFonts w:ascii="Times New Roman" w:eastAsia="ＭＳ ゴシック" w:hAnsi="Times New Roman" w:cs="Times New Roman"/>
          <w:bCs/>
          <w:spacing w:val="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bCs/>
          <w:spacing w:val="0"/>
          <w:sz w:val="24"/>
          <w:szCs w:val="24"/>
        </w:rPr>
        <w:t>・</w:t>
      </w:r>
      <w:r w:rsidR="00F33DC1" w:rsidRPr="003D3B48">
        <w:rPr>
          <w:rFonts w:ascii="Times New Roman" w:eastAsia="ＭＳ ゴシック" w:hAnsi="Times New Roman" w:cs="Times New Roman"/>
          <w:bCs/>
          <w:spacing w:val="0"/>
          <w:sz w:val="24"/>
          <w:szCs w:val="24"/>
        </w:rPr>
        <w:t>当基金全般についてのお問合先</w:t>
      </w:r>
    </w:p>
    <w:p w14:paraId="60BE9F8B" w14:textId="654AF7A4" w:rsidR="00FC4C28" w:rsidRPr="003D3B48" w:rsidRDefault="00FC4C28" w:rsidP="00F24E78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pacing w:val="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〒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1</w:t>
      </w:r>
      <w:r w:rsidR="006B16BD"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64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-</w:t>
      </w:r>
      <w:r w:rsidR="006B16BD"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0001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 xml:space="preserve">　東京都</w:t>
      </w:r>
      <w:r w:rsidR="006B16BD"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中野区中野３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－</w:t>
      </w:r>
      <w:r w:rsidR="006B16BD"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３６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－</w:t>
      </w:r>
      <w:r w:rsidR="006B16BD"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１６</w:t>
      </w:r>
    </w:p>
    <w:p w14:paraId="0BFB8306" w14:textId="098A9898" w:rsidR="00C912CD" w:rsidRPr="003D3B48" w:rsidRDefault="00FC4C28" w:rsidP="00F24E78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pacing w:val="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三菱ＵＦＪ信託銀行</w:t>
      </w:r>
      <w:r w:rsidR="00C912CD"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 xml:space="preserve"> 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リテール受託業務部</w:t>
      </w:r>
      <w:r w:rsidR="00C912CD"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 xml:space="preserve"> 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公益信託課</w:t>
      </w:r>
    </w:p>
    <w:p w14:paraId="4700A598" w14:textId="7AD8882A" w:rsidR="00FC4C28" w:rsidRPr="003D3B48" w:rsidRDefault="00FC4C28" w:rsidP="00F24E78">
      <w:pPr>
        <w:pStyle w:val="a4"/>
        <w:wordWrap/>
        <w:spacing w:line="340" w:lineRule="exact"/>
        <w:ind w:leftChars="450" w:left="945"/>
        <w:rPr>
          <w:rFonts w:ascii="Times New Roman" w:eastAsia="ＭＳ ゴシック" w:hAnsi="Times New Roman" w:cs="Times New Roman"/>
          <w:spacing w:val="0"/>
          <w:sz w:val="24"/>
          <w:szCs w:val="24"/>
        </w:rPr>
      </w:pP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E-mail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：</w:t>
      </w:r>
      <w:hyperlink r:id="rId7" w:history="1">
        <w:r w:rsidRPr="003D3B48">
          <w:rPr>
            <w:rStyle w:val="a3"/>
            <w:rFonts w:ascii="Times New Roman" w:eastAsia="ＭＳ ゴシック" w:hAnsi="Times New Roman" w:cs="Times New Roman"/>
            <w:color w:val="auto"/>
            <w:spacing w:val="0"/>
            <w:sz w:val="24"/>
            <w:szCs w:val="24"/>
            <w:u w:val="none"/>
          </w:rPr>
          <w:t>koueki_post@tr.mufg.jp</w:t>
        </w:r>
      </w:hyperlink>
      <w:r w:rsidR="00AC25AE"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（件名に必ず「動脈基金」と表示してくだ</w:t>
      </w:r>
      <w:r w:rsidRPr="003D3B48">
        <w:rPr>
          <w:rFonts w:ascii="Times New Roman" w:eastAsia="ＭＳ ゴシック" w:hAnsi="Times New Roman" w:cs="Times New Roman"/>
          <w:spacing w:val="0"/>
          <w:sz w:val="24"/>
          <w:szCs w:val="24"/>
        </w:rPr>
        <w:t>さい）</w:t>
      </w:r>
    </w:p>
    <w:p w14:paraId="7EDD9221" w14:textId="01011A2B" w:rsidR="00FC4C28" w:rsidRPr="00227C15" w:rsidRDefault="000C3571" w:rsidP="00F24E78">
      <w:pPr>
        <w:spacing w:beforeLines="50" w:before="180" w:line="340" w:lineRule="exact"/>
        <w:ind w:leftChars="200" w:left="42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Times New Roman" w:eastAsia="ＭＳ ゴシック" w:hAnsi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 wp14:anchorId="3609A060" wp14:editId="16817603">
            <wp:simplePos x="0" y="0"/>
            <wp:positionH relativeFrom="column">
              <wp:posOffset>3582670</wp:posOffset>
            </wp:positionH>
            <wp:positionV relativeFrom="paragraph">
              <wp:posOffset>121285</wp:posOffset>
            </wp:positionV>
            <wp:extent cx="1359535" cy="135953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DC1" w:rsidRPr="003D3B48">
        <w:rPr>
          <w:rFonts w:ascii="Times New Roman" w:eastAsia="ＭＳ ゴシック" w:hAnsi="Times New Roman"/>
          <w:sz w:val="24"/>
        </w:rPr>
        <w:t>・当基金ホームページ</w:t>
      </w:r>
      <w:r w:rsidR="00227C15" w:rsidRPr="000C3571">
        <w:rPr>
          <w:rFonts w:ascii="ＭＳ ゴシック" w:eastAsia="ＭＳ ゴシック" w:hAnsi="ＭＳ ゴシック" w:hint="eastAsia"/>
          <w:sz w:val="24"/>
        </w:rPr>
        <w:t>(申請書ダウンロード先</w:t>
      </w:r>
      <w:r w:rsidR="00227C15" w:rsidRPr="000C3571">
        <w:rPr>
          <w:rFonts w:ascii="ＭＳ ゴシック" w:eastAsia="ＭＳ ゴシック" w:hAnsi="ＭＳ ゴシック"/>
          <w:sz w:val="24"/>
        </w:rPr>
        <w:t>)</w:t>
      </w:r>
    </w:p>
    <w:p w14:paraId="153BFAFF" w14:textId="485F09A0" w:rsidR="00784712" w:rsidRPr="003D3B48" w:rsidRDefault="001E5BF9" w:rsidP="000C3571">
      <w:pPr>
        <w:spacing w:afterLines="50" w:after="180" w:line="340" w:lineRule="exact"/>
        <w:ind w:leftChars="450" w:left="945"/>
        <w:rPr>
          <w:rFonts w:ascii="Times New Roman" w:eastAsia="ＭＳ ゴシック" w:hAnsi="Times New Roman"/>
          <w:sz w:val="24"/>
        </w:rPr>
      </w:pPr>
      <w:r w:rsidRPr="003D3B48">
        <w:rPr>
          <w:rFonts w:ascii="Times New Roman" w:eastAsia="ＭＳ ゴシック" w:hAnsi="Times New Roman"/>
          <w:sz w:val="24"/>
        </w:rPr>
        <w:t>http://www.doumyaku.jp/</w:t>
      </w:r>
    </w:p>
    <w:p w14:paraId="0594DA26" w14:textId="77777777" w:rsidR="000C3571" w:rsidRPr="000C3571" w:rsidRDefault="000C3571" w:rsidP="000C3571">
      <w:pPr>
        <w:spacing w:line="340" w:lineRule="exact"/>
        <w:ind w:firstLineChars="400" w:firstLine="960"/>
        <w:rPr>
          <w:rFonts w:ascii="Times New Roman" w:eastAsia="ＭＳ ゴシック" w:hAnsi="Times New Roman"/>
          <w:sz w:val="24"/>
          <w:u w:val="single"/>
        </w:rPr>
      </w:pPr>
      <w:r w:rsidRPr="000C3571">
        <w:rPr>
          <w:rFonts w:ascii="Times New Roman" w:eastAsia="ＭＳ ゴシック" w:hAnsi="Times New Roman" w:hint="eastAsia"/>
          <w:sz w:val="24"/>
          <w:u w:val="single"/>
        </w:rPr>
        <w:t>公募助成のタブをクリックし、申請書を</w:t>
      </w:r>
    </w:p>
    <w:p w14:paraId="3A81872C" w14:textId="77777777" w:rsidR="000C3571" w:rsidRPr="000C3571" w:rsidRDefault="000C3571" w:rsidP="000C3571">
      <w:pPr>
        <w:spacing w:line="340" w:lineRule="exact"/>
        <w:ind w:firstLineChars="400" w:firstLine="960"/>
        <w:rPr>
          <w:rFonts w:ascii="Times New Roman" w:eastAsia="ＭＳ ゴシック" w:hAnsi="Times New Roman"/>
          <w:sz w:val="24"/>
          <w:u w:val="single"/>
        </w:rPr>
      </w:pPr>
      <w:r w:rsidRPr="000C3571">
        <w:rPr>
          <w:rFonts w:ascii="Times New Roman" w:eastAsia="ＭＳ ゴシック" w:hAnsi="Times New Roman" w:hint="eastAsia"/>
          <w:sz w:val="24"/>
          <w:u w:val="single"/>
        </w:rPr>
        <w:t>ダウンロードしてください。</w:t>
      </w:r>
    </w:p>
    <w:p w14:paraId="3918B79E" w14:textId="63663456" w:rsidR="001E5BF9" w:rsidRDefault="001E5BF9" w:rsidP="00F24E78">
      <w:pPr>
        <w:spacing w:line="340" w:lineRule="exact"/>
        <w:ind w:leftChars="450" w:left="945"/>
        <w:rPr>
          <w:rFonts w:ascii="Times New Roman" w:eastAsia="ＭＳ ゴシック" w:hAnsi="Times New Roman"/>
          <w:sz w:val="24"/>
        </w:rPr>
      </w:pPr>
    </w:p>
    <w:p w14:paraId="62F2B3E3" w14:textId="2C0C6D76" w:rsidR="000C3571" w:rsidRDefault="000C3571" w:rsidP="00F24E78">
      <w:pPr>
        <w:spacing w:line="340" w:lineRule="exact"/>
        <w:ind w:leftChars="450" w:left="945"/>
        <w:rPr>
          <w:rFonts w:ascii="Times New Roman" w:eastAsia="ＭＳ ゴシック" w:hAnsi="Times New Roman"/>
          <w:sz w:val="24"/>
        </w:rPr>
      </w:pPr>
    </w:p>
    <w:p w14:paraId="2425B978" w14:textId="576B6AD4" w:rsidR="00F24E78" w:rsidRPr="003D3B48" w:rsidRDefault="00A940BD" w:rsidP="000C3571">
      <w:pPr>
        <w:spacing w:beforeLines="100" w:before="360" w:line="340" w:lineRule="exact"/>
        <w:ind w:firstLineChars="3700" w:firstLine="8880"/>
        <w:jc w:val="left"/>
        <w:rPr>
          <w:rFonts w:ascii="Times New Roman" w:eastAsia="ＭＳ ゴシック" w:hAnsi="Times New Roman"/>
          <w:sz w:val="24"/>
        </w:rPr>
        <w:sectPr w:rsidR="00F24E78" w:rsidRPr="003D3B48" w:rsidSect="003D52F1">
          <w:headerReference w:type="default" r:id="rId9"/>
          <w:pgSz w:w="11906" w:h="16838" w:code="9"/>
          <w:pgMar w:top="1134" w:right="1134" w:bottom="1134" w:left="1134" w:header="284" w:footer="856" w:gutter="0"/>
          <w:cols w:space="425"/>
          <w:docGrid w:type="lines" w:linePitch="360"/>
        </w:sectPr>
      </w:pPr>
      <w:r w:rsidRPr="003D3B48">
        <w:rPr>
          <w:rFonts w:ascii="Times New Roman" w:eastAsia="ＭＳ ゴシック" w:hAnsi="Times New Roman"/>
          <w:sz w:val="24"/>
        </w:rPr>
        <w:t>以上</w:t>
      </w:r>
    </w:p>
    <w:p w14:paraId="5648EDF6" w14:textId="77777777" w:rsidR="00F24E78" w:rsidRPr="003D3B48" w:rsidRDefault="00F24E78" w:rsidP="000D31A6">
      <w:pPr>
        <w:spacing w:afterLines="150" w:after="540" w:line="340" w:lineRule="exact"/>
        <w:rPr>
          <w:rFonts w:ascii="ＭＳ ゴシック" w:eastAsia="ＭＳ ゴシック" w:hAnsi="ＭＳ ゴシック"/>
          <w:sz w:val="28"/>
          <w:szCs w:val="28"/>
        </w:rPr>
      </w:pPr>
      <w:r w:rsidRPr="003D3B48">
        <w:rPr>
          <w:rFonts w:ascii="ＭＳ ゴシック" w:eastAsia="ＭＳ ゴシック" w:hAnsi="ＭＳ ゴシック" w:hint="eastAsia"/>
          <w:sz w:val="28"/>
          <w:szCs w:val="28"/>
        </w:rPr>
        <w:lastRenderedPageBreak/>
        <w:t>（別紙）当基金の研究助成における使途</w:t>
      </w:r>
    </w:p>
    <w:p w14:paraId="46DDC724" w14:textId="77777777" w:rsidR="00F24E78" w:rsidRPr="003D3B48" w:rsidRDefault="00F24E78" w:rsidP="00F24E78">
      <w:pPr>
        <w:spacing w:line="340" w:lineRule="exact"/>
        <w:rPr>
          <w:rFonts w:ascii="Times New Roman" w:eastAsia="ＭＳ ゴシック" w:hAnsi="Times New Roman"/>
          <w:b/>
          <w:sz w:val="24"/>
        </w:rPr>
      </w:pPr>
      <w:r w:rsidRPr="003D3B48">
        <w:rPr>
          <w:rFonts w:ascii="Times New Roman" w:eastAsia="ＭＳ ゴシック" w:hAnsi="Times New Roman"/>
          <w:b/>
          <w:sz w:val="24"/>
        </w:rPr>
        <w:t>＜助成対象となる支出＞</w:t>
      </w:r>
    </w:p>
    <w:p w14:paraId="452D8293" w14:textId="77777777" w:rsidR="00F24E78" w:rsidRPr="003D3B48" w:rsidRDefault="00F24E78" w:rsidP="00F24E78">
      <w:pPr>
        <w:spacing w:line="340" w:lineRule="exact"/>
        <w:ind w:left="240" w:hangingChars="100" w:hanging="240"/>
        <w:rPr>
          <w:rFonts w:ascii="Times New Roman" w:eastAsia="ＭＳ ゴシック" w:hAnsi="Times New Roman"/>
          <w:sz w:val="24"/>
        </w:rPr>
      </w:pPr>
      <w:r w:rsidRPr="003D3B48">
        <w:rPr>
          <w:rFonts w:ascii="Times New Roman" w:eastAsia="ＭＳ ゴシック" w:hAnsi="Times New Roman"/>
          <w:sz w:val="24"/>
        </w:rPr>
        <w:t>・本来的な研究活動への支出に限定します。</w:t>
      </w:r>
    </w:p>
    <w:p w14:paraId="7DF71AB7" w14:textId="77777777" w:rsidR="00F24E78" w:rsidRPr="003D3B48" w:rsidRDefault="00F24E78" w:rsidP="003D3B48">
      <w:pPr>
        <w:spacing w:line="340" w:lineRule="exact"/>
        <w:ind w:left="240" w:hangingChars="100" w:hanging="240"/>
        <w:rPr>
          <w:rFonts w:ascii="Times New Roman" w:eastAsia="ＭＳ ゴシック" w:hAnsi="Times New Roman"/>
          <w:sz w:val="24"/>
        </w:rPr>
      </w:pPr>
      <w:r w:rsidRPr="003D3B48">
        <w:rPr>
          <w:rFonts w:ascii="Times New Roman" w:eastAsia="ＭＳ ゴシック" w:hAnsi="Times New Roman"/>
          <w:sz w:val="24"/>
        </w:rPr>
        <w:t>・諸謝金、臨時雇賃金、消耗品費、通信運搬費、印刷製本費、旅費交通費等にあてることができます。什器備品費としては図書の購</w:t>
      </w:r>
      <w:r w:rsidR="00DD6402" w:rsidRPr="003D3B48">
        <w:rPr>
          <w:rFonts w:ascii="Times New Roman" w:eastAsia="ＭＳ ゴシック" w:hAnsi="Times New Roman"/>
          <w:sz w:val="24"/>
        </w:rPr>
        <w:t>入以外に使用することはできません。また、旅費交通費については</w:t>
      </w:r>
      <w:r w:rsidR="00DD6402" w:rsidRPr="003D3B48">
        <w:rPr>
          <w:rFonts w:ascii="Times New Roman" w:eastAsia="ＭＳ ゴシック" w:hAnsi="Times New Roman"/>
          <w:sz w:val="24"/>
        </w:rPr>
        <w:t>10</w:t>
      </w:r>
      <w:r w:rsidRPr="003D3B48">
        <w:rPr>
          <w:rFonts w:ascii="Times New Roman" w:eastAsia="ＭＳ ゴシック" w:hAnsi="Times New Roman"/>
          <w:sz w:val="24"/>
        </w:rPr>
        <w:t>万円以内に限ります（下記ご参照）。</w:t>
      </w:r>
    </w:p>
    <w:p w14:paraId="0BC8CC1B" w14:textId="77777777" w:rsidR="003D3B48" w:rsidRPr="003D3B48" w:rsidRDefault="003D3B48" w:rsidP="003D3B48">
      <w:pPr>
        <w:spacing w:line="340" w:lineRule="exact"/>
        <w:ind w:left="240" w:hangingChars="100" w:hanging="240"/>
        <w:rPr>
          <w:rFonts w:ascii="Times New Roman" w:eastAsia="ＭＳ ゴシック" w:hAnsi="Times New Roman"/>
          <w:sz w:val="24"/>
        </w:rPr>
      </w:pPr>
    </w:p>
    <w:p w14:paraId="314AD165" w14:textId="77777777" w:rsidR="00F24E78" w:rsidRPr="003D3B48" w:rsidRDefault="00F24E78" w:rsidP="00F24E78">
      <w:pPr>
        <w:spacing w:afterLines="50" w:after="180" w:line="340" w:lineRule="exact"/>
        <w:ind w:left="240" w:hangingChars="100" w:hanging="240"/>
        <w:rPr>
          <w:rFonts w:ascii="Times New Roman" w:eastAsia="ＭＳ ゴシック" w:hAnsi="Times New Roman"/>
          <w:sz w:val="24"/>
        </w:rPr>
      </w:pPr>
      <w:r w:rsidRPr="003D3B48">
        <w:rPr>
          <w:rFonts w:ascii="Times New Roman" w:eastAsia="ＭＳ ゴシック" w:hAnsi="Times New Roman"/>
          <w:sz w:val="24"/>
        </w:rPr>
        <w:t>※</w:t>
      </w:r>
      <w:r w:rsidRPr="003D3B48">
        <w:rPr>
          <w:rFonts w:ascii="Times New Roman" w:eastAsia="ＭＳ ゴシック" w:hAnsi="Times New Roman"/>
          <w:sz w:val="24"/>
        </w:rPr>
        <w:t>申請者および共同研究者に対する諸謝金、生活費、個人的な費用、飲食代、学会年会費は支出できません。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F24E78" w:rsidRPr="003D3B48" w14:paraId="3DC63143" w14:textId="77777777" w:rsidTr="00AF28CA">
        <w:trPr>
          <w:trHeight w:val="454"/>
        </w:trPr>
        <w:tc>
          <w:tcPr>
            <w:tcW w:w="1418" w:type="dxa"/>
            <w:vAlign w:val="center"/>
          </w:tcPr>
          <w:p w14:paraId="1E4FE244" w14:textId="77777777" w:rsidR="00F24E78" w:rsidRPr="003D3B48" w:rsidRDefault="00F24E78" w:rsidP="00CB7FAD">
            <w:pPr>
              <w:spacing w:line="340" w:lineRule="exact"/>
              <w:jc w:val="center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pacing w:val="75"/>
                <w:kern w:val="0"/>
                <w:sz w:val="24"/>
                <w:fitText w:val="630" w:id="1952139520"/>
              </w:rPr>
              <w:t>費</w:t>
            </w:r>
            <w:r w:rsidRPr="003D3B48">
              <w:rPr>
                <w:rFonts w:ascii="Times New Roman" w:eastAsia="ＭＳ ゴシック" w:hAnsi="Times New Roman"/>
                <w:kern w:val="0"/>
                <w:sz w:val="24"/>
                <w:fitText w:val="630" w:id="1952139520"/>
              </w:rPr>
              <w:t>目</w:t>
            </w:r>
          </w:p>
        </w:tc>
        <w:tc>
          <w:tcPr>
            <w:tcW w:w="7647" w:type="dxa"/>
            <w:vAlign w:val="center"/>
          </w:tcPr>
          <w:p w14:paraId="79A8049F" w14:textId="77777777" w:rsidR="00F24E78" w:rsidRPr="003D3B48" w:rsidRDefault="00F24E78" w:rsidP="00CB7FAD">
            <w:pPr>
              <w:spacing w:line="340" w:lineRule="exact"/>
              <w:jc w:val="center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pacing w:val="75"/>
                <w:kern w:val="0"/>
                <w:sz w:val="24"/>
                <w:fitText w:val="630" w:id="1952139521"/>
              </w:rPr>
              <w:t>説</w:t>
            </w:r>
            <w:r w:rsidRPr="003D3B48">
              <w:rPr>
                <w:rFonts w:ascii="Times New Roman" w:eastAsia="ＭＳ ゴシック" w:hAnsi="Times New Roman"/>
                <w:kern w:val="0"/>
                <w:sz w:val="24"/>
                <w:fitText w:val="630" w:id="1952139521"/>
              </w:rPr>
              <w:t>明</w:t>
            </w:r>
          </w:p>
        </w:tc>
      </w:tr>
      <w:tr w:rsidR="00F24E78" w:rsidRPr="003D3B48" w14:paraId="7087AE22" w14:textId="77777777" w:rsidTr="00AF28CA">
        <w:trPr>
          <w:trHeight w:val="397"/>
        </w:trPr>
        <w:tc>
          <w:tcPr>
            <w:tcW w:w="1418" w:type="dxa"/>
            <w:vMerge w:val="restart"/>
          </w:tcPr>
          <w:p w14:paraId="775CA796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諸謝金</w:t>
            </w:r>
          </w:p>
        </w:tc>
        <w:tc>
          <w:tcPr>
            <w:tcW w:w="7647" w:type="dxa"/>
          </w:tcPr>
          <w:p w14:paraId="389613F0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（例）外部協力者からの助言や協力者に対する謝礼金等</w:t>
            </w:r>
          </w:p>
        </w:tc>
      </w:tr>
      <w:tr w:rsidR="00F24E78" w:rsidRPr="003D3B48" w14:paraId="5F0AB0B6" w14:textId="77777777" w:rsidTr="00AF28CA">
        <w:trPr>
          <w:trHeight w:val="1134"/>
        </w:trPr>
        <w:tc>
          <w:tcPr>
            <w:tcW w:w="1418" w:type="dxa"/>
            <w:vMerge/>
          </w:tcPr>
          <w:p w14:paraId="2030474A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</w:p>
        </w:tc>
        <w:tc>
          <w:tcPr>
            <w:tcW w:w="7647" w:type="dxa"/>
          </w:tcPr>
          <w:p w14:paraId="772B9BF3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諸謝金は、当該研究に係る特定の用務に対する謝礼金として、用務実施者に対して</w:t>
            </w:r>
            <w:r w:rsidR="00AF28CA" w:rsidRPr="003D3B48">
              <w:rPr>
                <w:rFonts w:ascii="Times New Roman" w:eastAsia="ＭＳ ゴシック" w:hAnsi="Times New Roman"/>
                <w:sz w:val="24"/>
              </w:rPr>
              <w:t>支払います。継続性のある支払いの場合は、臨時雇賃金にて処理して</w:t>
            </w:r>
            <w:r w:rsidR="00AF28CA" w:rsidRPr="003D3B48">
              <w:rPr>
                <w:rFonts w:ascii="Times New Roman" w:eastAsia="ＭＳ ゴシック" w:hAnsi="Times New Roman" w:hint="eastAsia"/>
                <w:sz w:val="24"/>
              </w:rPr>
              <w:t>くだ</w:t>
            </w:r>
            <w:r w:rsidRPr="003D3B48">
              <w:rPr>
                <w:rFonts w:ascii="Times New Roman" w:eastAsia="ＭＳ ゴシック" w:hAnsi="Times New Roman"/>
                <w:sz w:val="24"/>
              </w:rPr>
              <w:t>さい。</w:t>
            </w:r>
          </w:p>
        </w:tc>
      </w:tr>
      <w:tr w:rsidR="00F24E78" w:rsidRPr="003D3B48" w14:paraId="11581F10" w14:textId="77777777" w:rsidTr="00AF28CA">
        <w:trPr>
          <w:trHeight w:val="397"/>
        </w:trPr>
        <w:tc>
          <w:tcPr>
            <w:tcW w:w="1418" w:type="dxa"/>
            <w:vMerge w:val="restart"/>
          </w:tcPr>
          <w:p w14:paraId="382A24A3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臨時雇賃金</w:t>
            </w:r>
          </w:p>
        </w:tc>
        <w:tc>
          <w:tcPr>
            <w:tcW w:w="7647" w:type="dxa"/>
          </w:tcPr>
          <w:p w14:paraId="43CC57FB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（例）研究補助者の作業者に対する報酬等</w:t>
            </w:r>
          </w:p>
        </w:tc>
      </w:tr>
      <w:tr w:rsidR="00F24E78" w:rsidRPr="003D3B48" w14:paraId="5BCAC912" w14:textId="77777777" w:rsidTr="00AF28CA">
        <w:trPr>
          <w:trHeight w:val="794"/>
        </w:trPr>
        <w:tc>
          <w:tcPr>
            <w:tcW w:w="1418" w:type="dxa"/>
            <w:vMerge/>
          </w:tcPr>
          <w:p w14:paraId="7CAC6B58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</w:p>
        </w:tc>
        <w:tc>
          <w:tcPr>
            <w:tcW w:w="7647" w:type="dxa"/>
          </w:tcPr>
          <w:p w14:paraId="7D9F1A8F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賃金は、研究の補助、資料整理等の定型的な業務について、日々雇用する者（学生アルバイトも含む）に対して支払います。</w:t>
            </w:r>
          </w:p>
        </w:tc>
      </w:tr>
      <w:tr w:rsidR="00F24E78" w:rsidRPr="003D3B48" w14:paraId="2ADCFFCD" w14:textId="77777777" w:rsidTr="00AF28CA">
        <w:trPr>
          <w:trHeight w:val="737"/>
        </w:trPr>
        <w:tc>
          <w:tcPr>
            <w:tcW w:w="1418" w:type="dxa"/>
            <w:vMerge w:val="restart"/>
          </w:tcPr>
          <w:p w14:paraId="0D90B1C0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消耗品費</w:t>
            </w:r>
          </w:p>
        </w:tc>
        <w:tc>
          <w:tcPr>
            <w:tcW w:w="7647" w:type="dxa"/>
          </w:tcPr>
          <w:p w14:paraId="02FFD00C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（例）消耗機材、医薬品、試薬、動物および飼料、各種事務用品、新聞・雑誌、被験者への謝礼（クオカード等）、その他の消耗品類</w:t>
            </w:r>
          </w:p>
        </w:tc>
      </w:tr>
      <w:tr w:rsidR="00F24E78" w:rsidRPr="003D3B48" w14:paraId="37E727D6" w14:textId="77777777" w:rsidTr="00AF28CA">
        <w:trPr>
          <w:trHeight w:val="794"/>
        </w:trPr>
        <w:tc>
          <w:tcPr>
            <w:tcW w:w="1418" w:type="dxa"/>
            <w:vMerge/>
          </w:tcPr>
          <w:p w14:paraId="7B4E3217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</w:p>
        </w:tc>
        <w:tc>
          <w:tcPr>
            <w:tcW w:w="7647" w:type="dxa"/>
          </w:tcPr>
          <w:p w14:paraId="01E48C4D" w14:textId="77777777" w:rsidR="00F24E78" w:rsidRPr="003D3B48" w:rsidRDefault="00DD6402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消耗品は、単価</w:t>
            </w:r>
            <w:r w:rsidRPr="003D3B48">
              <w:rPr>
                <w:rFonts w:ascii="Times New Roman" w:eastAsia="ＭＳ ゴシック" w:hAnsi="Times New Roman"/>
                <w:sz w:val="24"/>
              </w:rPr>
              <w:t>10</w:t>
            </w:r>
            <w:r w:rsidR="00F24E78" w:rsidRPr="003D3B48">
              <w:rPr>
                <w:rFonts w:ascii="Times New Roman" w:eastAsia="ＭＳ ゴシック" w:hAnsi="Times New Roman"/>
                <w:sz w:val="24"/>
              </w:rPr>
              <w:t>万円未満で物品の性質上使用するに従い消費され、その性質が長期使用に適しないものをいいます。</w:t>
            </w:r>
          </w:p>
        </w:tc>
      </w:tr>
      <w:tr w:rsidR="00F24E78" w:rsidRPr="003D3B48" w14:paraId="540A3213" w14:textId="77777777" w:rsidTr="00AF28CA">
        <w:trPr>
          <w:trHeight w:val="397"/>
        </w:trPr>
        <w:tc>
          <w:tcPr>
            <w:tcW w:w="1418" w:type="dxa"/>
            <w:vMerge w:val="restart"/>
          </w:tcPr>
          <w:p w14:paraId="39F0099F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什器備品費</w:t>
            </w:r>
          </w:p>
        </w:tc>
        <w:tc>
          <w:tcPr>
            <w:tcW w:w="7647" w:type="dxa"/>
          </w:tcPr>
          <w:p w14:paraId="48ADF12D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（例）図書（新聞・雑誌の類を除く）</w:t>
            </w:r>
          </w:p>
        </w:tc>
      </w:tr>
      <w:tr w:rsidR="00F24E78" w:rsidRPr="003D3B48" w14:paraId="0543586B" w14:textId="77777777" w:rsidTr="00AF28CA">
        <w:trPr>
          <w:trHeight w:val="397"/>
        </w:trPr>
        <w:tc>
          <w:tcPr>
            <w:tcW w:w="1418" w:type="dxa"/>
            <w:vMerge/>
          </w:tcPr>
          <w:p w14:paraId="262FDDDE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</w:p>
        </w:tc>
        <w:tc>
          <w:tcPr>
            <w:tcW w:w="7647" w:type="dxa"/>
          </w:tcPr>
          <w:p w14:paraId="155F54C2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研究機器および用具、パソコン、解析ソフトは認められません。</w:t>
            </w:r>
          </w:p>
        </w:tc>
      </w:tr>
      <w:tr w:rsidR="00F24E78" w:rsidRPr="003D3B48" w14:paraId="62E8C47F" w14:textId="77777777" w:rsidTr="00AF28CA">
        <w:trPr>
          <w:trHeight w:val="397"/>
        </w:trPr>
        <w:tc>
          <w:tcPr>
            <w:tcW w:w="1418" w:type="dxa"/>
            <w:vMerge w:val="restart"/>
          </w:tcPr>
          <w:p w14:paraId="03A3AE5B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通信運搬費</w:t>
            </w:r>
          </w:p>
        </w:tc>
        <w:tc>
          <w:tcPr>
            <w:tcW w:w="7647" w:type="dxa"/>
          </w:tcPr>
          <w:p w14:paraId="3964965A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（例）切手、郵送料金、通信料金</w:t>
            </w:r>
          </w:p>
        </w:tc>
      </w:tr>
      <w:tr w:rsidR="00F24E78" w:rsidRPr="003D3B48" w14:paraId="01E45EE3" w14:textId="77777777" w:rsidTr="00AF28CA">
        <w:trPr>
          <w:trHeight w:val="397"/>
        </w:trPr>
        <w:tc>
          <w:tcPr>
            <w:tcW w:w="1418" w:type="dxa"/>
            <w:vMerge/>
          </w:tcPr>
          <w:p w14:paraId="16C7391F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</w:p>
        </w:tc>
        <w:tc>
          <w:tcPr>
            <w:tcW w:w="7647" w:type="dxa"/>
          </w:tcPr>
          <w:p w14:paraId="73E70CD6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通信運搬費とは、郵便料、通信・電話料、運送料をいいます。</w:t>
            </w:r>
          </w:p>
        </w:tc>
      </w:tr>
      <w:tr w:rsidR="00F24E78" w:rsidRPr="003D3B48" w14:paraId="11A0635C" w14:textId="77777777" w:rsidTr="00AF28CA">
        <w:trPr>
          <w:trHeight w:val="397"/>
        </w:trPr>
        <w:tc>
          <w:tcPr>
            <w:tcW w:w="1418" w:type="dxa"/>
            <w:vMerge w:val="restart"/>
          </w:tcPr>
          <w:p w14:paraId="3118E8BB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印刷製本費</w:t>
            </w:r>
          </w:p>
        </w:tc>
        <w:tc>
          <w:tcPr>
            <w:tcW w:w="7647" w:type="dxa"/>
          </w:tcPr>
          <w:p w14:paraId="23A5259B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（例）試験計画書、調査票、研究報告書等</w:t>
            </w:r>
          </w:p>
        </w:tc>
      </w:tr>
      <w:tr w:rsidR="00F24E78" w:rsidRPr="003D3B48" w14:paraId="4D3639E5" w14:textId="77777777" w:rsidTr="00AF28CA">
        <w:trPr>
          <w:trHeight w:val="397"/>
        </w:trPr>
        <w:tc>
          <w:tcPr>
            <w:tcW w:w="1418" w:type="dxa"/>
            <w:vMerge/>
          </w:tcPr>
          <w:p w14:paraId="51106ECD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</w:p>
        </w:tc>
        <w:tc>
          <w:tcPr>
            <w:tcW w:w="7647" w:type="dxa"/>
          </w:tcPr>
          <w:p w14:paraId="7E779904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印刷製本費とは、各種諸書類の印刷費および製本代をいいます。</w:t>
            </w:r>
          </w:p>
        </w:tc>
      </w:tr>
      <w:tr w:rsidR="00F24E78" w:rsidRPr="003D3B48" w14:paraId="5E24CD2F" w14:textId="77777777" w:rsidTr="00AF28CA">
        <w:trPr>
          <w:trHeight w:val="397"/>
        </w:trPr>
        <w:tc>
          <w:tcPr>
            <w:tcW w:w="1418" w:type="dxa"/>
            <w:vMerge w:val="restart"/>
          </w:tcPr>
          <w:p w14:paraId="3457E161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旅費交通費</w:t>
            </w:r>
          </w:p>
        </w:tc>
        <w:tc>
          <w:tcPr>
            <w:tcW w:w="7647" w:type="dxa"/>
          </w:tcPr>
          <w:p w14:paraId="2A6E2240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（例）当該研究のための交通費、宿泊費等</w:t>
            </w:r>
          </w:p>
        </w:tc>
      </w:tr>
      <w:tr w:rsidR="00F24E78" w:rsidRPr="003D3B48" w14:paraId="3FDCF0BA" w14:textId="77777777" w:rsidTr="00AF28CA">
        <w:trPr>
          <w:trHeight w:val="794"/>
        </w:trPr>
        <w:tc>
          <w:tcPr>
            <w:tcW w:w="1418" w:type="dxa"/>
            <w:vMerge/>
          </w:tcPr>
          <w:p w14:paraId="44E07F68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</w:p>
        </w:tc>
        <w:tc>
          <w:tcPr>
            <w:tcW w:w="7647" w:type="dxa"/>
          </w:tcPr>
          <w:p w14:paraId="738491DE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旅費</w:t>
            </w:r>
            <w:r w:rsidR="00DD6402" w:rsidRPr="003D3B48">
              <w:rPr>
                <w:rFonts w:ascii="Times New Roman" w:eastAsia="ＭＳ ゴシック" w:hAnsi="Times New Roman"/>
                <w:sz w:val="24"/>
              </w:rPr>
              <w:t>交通費は、代表申請者が研究に必要な国内外の出張を行った場合、</w:t>
            </w:r>
            <w:r w:rsidR="00DD6402" w:rsidRPr="003D3B48">
              <w:rPr>
                <w:rFonts w:ascii="Times New Roman" w:eastAsia="ＭＳ ゴシック" w:hAnsi="Times New Roman" w:hint="eastAsia"/>
                <w:sz w:val="24"/>
              </w:rPr>
              <w:t>10</w:t>
            </w:r>
            <w:r w:rsidRPr="003D3B48">
              <w:rPr>
                <w:rFonts w:ascii="Times New Roman" w:eastAsia="ＭＳ ゴシック" w:hAnsi="Times New Roman"/>
                <w:sz w:val="24"/>
              </w:rPr>
              <w:t>万円を限度に支</w:t>
            </w:r>
            <w:r w:rsidR="002B2E04" w:rsidRPr="003D3B48">
              <w:rPr>
                <w:rFonts w:ascii="Times New Roman" w:eastAsia="ＭＳ ゴシック" w:hAnsi="Times New Roman"/>
                <w:sz w:val="24"/>
              </w:rPr>
              <w:t>払</w:t>
            </w:r>
            <w:r w:rsidRPr="003D3B48">
              <w:rPr>
                <w:rFonts w:ascii="Times New Roman" w:eastAsia="ＭＳ ゴシック" w:hAnsi="Times New Roman"/>
                <w:sz w:val="24"/>
              </w:rPr>
              <w:t>います。</w:t>
            </w:r>
          </w:p>
        </w:tc>
      </w:tr>
      <w:tr w:rsidR="00F24E78" w:rsidRPr="003D3B48" w14:paraId="0FA591D2" w14:textId="77777777" w:rsidTr="00AF28CA">
        <w:trPr>
          <w:trHeight w:val="1134"/>
        </w:trPr>
        <w:tc>
          <w:tcPr>
            <w:tcW w:w="1418" w:type="dxa"/>
            <w:vMerge w:val="restart"/>
          </w:tcPr>
          <w:p w14:paraId="1A0BEBCF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雑費</w:t>
            </w:r>
          </w:p>
        </w:tc>
        <w:tc>
          <w:tcPr>
            <w:tcW w:w="7647" w:type="dxa"/>
          </w:tcPr>
          <w:p w14:paraId="56622EAD" w14:textId="77777777" w:rsidR="00F24E78" w:rsidRPr="003D3B48" w:rsidRDefault="00AF28CA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（例）学会参加費（学会参加の旅費は「旅費交通費」として</w:t>
            </w:r>
            <w:r w:rsidRPr="003D3B48">
              <w:rPr>
                <w:rFonts w:ascii="Times New Roman" w:eastAsia="ＭＳ ゴシック" w:hAnsi="Times New Roman" w:hint="eastAsia"/>
                <w:sz w:val="24"/>
              </w:rPr>
              <w:t>くだ</w:t>
            </w:r>
            <w:r w:rsidR="00F24E78" w:rsidRPr="003D3B48">
              <w:rPr>
                <w:rFonts w:ascii="Times New Roman" w:eastAsia="ＭＳ ゴシック" w:hAnsi="Times New Roman"/>
                <w:sz w:val="24"/>
              </w:rPr>
              <w:t>さい）、データベース使用料、検査手数料、文献資料代、コピー代、翻訳料、振込（送金）手数料、収入印紙代等</w:t>
            </w:r>
          </w:p>
        </w:tc>
      </w:tr>
      <w:tr w:rsidR="00F24E78" w:rsidRPr="003D3B48" w14:paraId="14F28439" w14:textId="77777777" w:rsidTr="00AF28CA">
        <w:trPr>
          <w:trHeight w:val="397"/>
        </w:trPr>
        <w:tc>
          <w:tcPr>
            <w:tcW w:w="1418" w:type="dxa"/>
            <w:vMerge/>
          </w:tcPr>
          <w:p w14:paraId="5DD7D923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</w:p>
        </w:tc>
        <w:tc>
          <w:tcPr>
            <w:tcW w:w="7647" w:type="dxa"/>
          </w:tcPr>
          <w:p w14:paraId="3CB2083B" w14:textId="77777777" w:rsidR="00F24E78" w:rsidRPr="003D3B48" w:rsidRDefault="00F24E78" w:rsidP="00CB7FAD">
            <w:pPr>
              <w:spacing w:line="340" w:lineRule="exact"/>
              <w:rPr>
                <w:rFonts w:ascii="Times New Roman" w:eastAsia="ＭＳ ゴシック" w:hAnsi="Times New Roman"/>
                <w:sz w:val="24"/>
              </w:rPr>
            </w:pPr>
            <w:r w:rsidRPr="003D3B48">
              <w:rPr>
                <w:rFonts w:ascii="Times New Roman" w:eastAsia="ＭＳ ゴシック" w:hAnsi="Times New Roman"/>
                <w:sz w:val="24"/>
              </w:rPr>
              <w:t>雑費は、上記以外の費用で当該研究に係る費用をいいます。</w:t>
            </w:r>
          </w:p>
        </w:tc>
      </w:tr>
    </w:tbl>
    <w:p w14:paraId="36C72871" w14:textId="77777777" w:rsidR="00A940BD" w:rsidRPr="003D3B48" w:rsidRDefault="00A940BD" w:rsidP="000D31A6">
      <w:pPr>
        <w:snapToGrid w:val="0"/>
        <w:rPr>
          <w:rFonts w:ascii="Times New Roman" w:eastAsia="ＭＳ ゴシック" w:hAnsi="Times New Roman"/>
          <w:sz w:val="24"/>
        </w:rPr>
      </w:pPr>
    </w:p>
    <w:sectPr w:rsidR="00A940BD" w:rsidRPr="003D3B48" w:rsidSect="000D31A6">
      <w:pgSz w:w="11906" w:h="16838" w:code="9"/>
      <w:pgMar w:top="1134" w:right="1418" w:bottom="1021" w:left="1418" w:header="851" w:footer="8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46626" w14:textId="77777777" w:rsidR="00260082" w:rsidRDefault="00260082" w:rsidP="00A651AB">
      <w:r>
        <w:separator/>
      </w:r>
    </w:p>
  </w:endnote>
  <w:endnote w:type="continuationSeparator" w:id="0">
    <w:p w14:paraId="4675BF31" w14:textId="77777777" w:rsidR="00260082" w:rsidRDefault="00260082" w:rsidP="00A6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23428" w14:textId="77777777" w:rsidR="00260082" w:rsidRDefault="00260082" w:rsidP="00A651AB">
      <w:r>
        <w:separator/>
      </w:r>
    </w:p>
  </w:footnote>
  <w:footnote w:type="continuationSeparator" w:id="0">
    <w:p w14:paraId="23A3F4C2" w14:textId="77777777" w:rsidR="00260082" w:rsidRDefault="00260082" w:rsidP="00A65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960E" w14:textId="77777777" w:rsidR="003D52F1" w:rsidRDefault="003D52F1" w:rsidP="003D52F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40BE"/>
    <w:multiLevelType w:val="hybridMultilevel"/>
    <w:tmpl w:val="E18A1D7A"/>
    <w:lvl w:ilvl="0" w:tplc="09A41E04">
      <w:start w:val="1"/>
      <w:numFmt w:val="aiueo"/>
      <w:lvlText w:val="(%1)"/>
      <w:lvlJc w:val="left"/>
      <w:pPr>
        <w:ind w:left="1427" w:hanging="390"/>
      </w:pPr>
    </w:lvl>
    <w:lvl w:ilvl="1" w:tplc="04090017">
      <w:start w:val="1"/>
      <w:numFmt w:val="aiueoFullWidth"/>
      <w:lvlText w:val="(%2)"/>
      <w:lvlJc w:val="left"/>
      <w:pPr>
        <w:ind w:left="1877" w:hanging="420"/>
      </w:pPr>
    </w:lvl>
    <w:lvl w:ilvl="2" w:tplc="04090011">
      <w:start w:val="1"/>
      <w:numFmt w:val="decimalEnclosedCircle"/>
      <w:lvlText w:val="%3"/>
      <w:lvlJc w:val="left"/>
      <w:pPr>
        <w:ind w:left="2297" w:hanging="420"/>
      </w:pPr>
    </w:lvl>
    <w:lvl w:ilvl="3" w:tplc="0409000F">
      <w:start w:val="1"/>
      <w:numFmt w:val="decimal"/>
      <w:lvlText w:val="%4."/>
      <w:lvlJc w:val="left"/>
      <w:pPr>
        <w:ind w:left="2717" w:hanging="420"/>
      </w:pPr>
    </w:lvl>
    <w:lvl w:ilvl="4" w:tplc="04090017">
      <w:start w:val="1"/>
      <w:numFmt w:val="aiueoFullWidth"/>
      <w:lvlText w:val="(%5)"/>
      <w:lvlJc w:val="left"/>
      <w:pPr>
        <w:ind w:left="3137" w:hanging="420"/>
      </w:pPr>
    </w:lvl>
    <w:lvl w:ilvl="5" w:tplc="04090011">
      <w:start w:val="1"/>
      <w:numFmt w:val="decimalEnclosedCircle"/>
      <w:lvlText w:val="%6"/>
      <w:lvlJc w:val="left"/>
      <w:pPr>
        <w:ind w:left="3557" w:hanging="420"/>
      </w:pPr>
    </w:lvl>
    <w:lvl w:ilvl="6" w:tplc="0409000F">
      <w:start w:val="1"/>
      <w:numFmt w:val="decimal"/>
      <w:lvlText w:val="%7."/>
      <w:lvlJc w:val="left"/>
      <w:pPr>
        <w:ind w:left="3977" w:hanging="420"/>
      </w:pPr>
    </w:lvl>
    <w:lvl w:ilvl="7" w:tplc="04090017">
      <w:start w:val="1"/>
      <w:numFmt w:val="aiueoFullWidth"/>
      <w:lvlText w:val="(%8)"/>
      <w:lvlJc w:val="left"/>
      <w:pPr>
        <w:ind w:left="4397" w:hanging="420"/>
      </w:pPr>
    </w:lvl>
    <w:lvl w:ilvl="8" w:tplc="04090011">
      <w:start w:val="1"/>
      <w:numFmt w:val="decimalEnclosedCircle"/>
      <w:lvlText w:val="%9"/>
      <w:lvlJc w:val="left"/>
      <w:pPr>
        <w:ind w:left="4817" w:hanging="420"/>
      </w:pPr>
    </w:lvl>
  </w:abstractNum>
  <w:num w:numId="1" w16cid:durableId="1446844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55872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75D"/>
    <w:rsid w:val="00041CD7"/>
    <w:rsid w:val="00044E64"/>
    <w:rsid w:val="00056AC9"/>
    <w:rsid w:val="000C3571"/>
    <w:rsid w:val="000C52C0"/>
    <w:rsid w:val="000D2C0A"/>
    <w:rsid w:val="000D31A6"/>
    <w:rsid w:val="000F4854"/>
    <w:rsid w:val="001012C9"/>
    <w:rsid w:val="00125247"/>
    <w:rsid w:val="00161FA4"/>
    <w:rsid w:val="001636B0"/>
    <w:rsid w:val="00187470"/>
    <w:rsid w:val="001955E4"/>
    <w:rsid w:val="001D7CE9"/>
    <w:rsid w:val="001E5BF9"/>
    <w:rsid w:val="001F72F4"/>
    <w:rsid w:val="00227C15"/>
    <w:rsid w:val="00243506"/>
    <w:rsid w:val="00260082"/>
    <w:rsid w:val="0027203C"/>
    <w:rsid w:val="00276B1E"/>
    <w:rsid w:val="00294910"/>
    <w:rsid w:val="002A3A0C"/>
    <w:rsid w:val="002A6744"/>
    <w:rsid w:val="002B2E04"/>
    <w:rsid w:val="002B3353"/>
    <w:rsid w:val="002E7B93"/>
    <w:rsid w:val="00341B55"/>
    <w:rsid w:val="0036731A"/>
    <w:rsid w:val="003A69F5"/>
    <w:rsid w:val="003D3B48"/>
    <w:rsid w:val="003D52F1"/>
    <w:rsid w:val="003E7225"/>
    <w:rsid w:val="00443039"/>
    <w:rsid w:val="00443FC5"/>
    <w:rsid w:val="00446F57"/>
    <w:rsid w:val="00452068"/>
    <w:rsid w:val="00461B42"/>
    <w:rsid w:val="004B387F"/>
    <w:rsid w:val="004C6516"/>
    <w:rsid w:val="004F28A6"/>
    <w:rsid w:val="005050EE"/>
    <w:rsid w:val="005145B3"/>
    <w:rsid w:val="00526A3E"/>
    <w:rsid w:val="005306B7"/>
    <w:rsid w:val="005B1BC1"/>
    <w:rsid w:val="005C0827"/>
    <w:rsid w:val="005C350D"/>
    <w:rsid w:val="005F6447"/>
    <w:rsid w:val="00605D94"/>
    <w:rsid w:val="00635F7D"/>
    <w:rsid w:val="006718BA"/>
    <w:rsid w:val="0067267E"/>
    <w:rsid w:val="00676E7F"/>
    <w:rsid w:val="00693746"/>
    <w:rsid w:val="006B16BD"/>
    <w:rsid w:val="006C3446"/>
    <w:rsid w:val="006C4CBB"/>
    <w:rsid w:val="006D3CAA"/>
    <w:rsid w:val="006D560F"/>
    <w:rsid w:val="0072075D"/>
    <w:rsid w:val="0074071C"/>
    <w:rsid w:val="00764223"/>
    <w:rsid w:val="00781FE4"/>
    <w:rsid w:val="007828D6"/>
    <w:rsid w:val="00784712"/>
    <w:rsid w:val="007F2456"/>
    <w:rsid w:val="00820DA6"/>
    <w:rsid w:val="008219A7"/>
    <w:rsid w:val="008324DD"/>
    <w:rsid w:val="008507F7"/>
    <w:rsid w:val="008637CC"/>
    <w:rsid w:val="00874650"/>
    <w:rsid w:val="008B5043"/>
    <w:rsid w:val="008E4FBD"/>
    <w:rsid w:val="00913BD0"/>
    <w:rsid w:val="009269AE"/>
    <w:rsid w:val="0093360B"/>
    <w:rsid w:val="00973AEB"/>
    <w:rsid w:val="0098341F"/>
    <w:rsid w:val="009864B3"/>
    <w:rsid w:val="009B3D15"/>
    <w:rsid w:val="009C32D4"/>
    <w:rsid w:val="009E2745"/>
    <w:rsid w:val="00A15EFC"/>
    <w:rsid w:val="00A31B4E"/>
    <w:rsid w:val="00A40E1B"/>
    <w:rsid w:val="00A5545E"/>
    <w:rsid w:val="00A5662B"/>
    <w:rsid w:val="00A651AB"/>
    <w:rsid w:val="00A940BD"/>
    <w:rsid w:val="00AA08AB"/>
    <w:rsid w:val="00AC0C65"/>
    <w:rsid w:val="00AC25AE"/>
    <w:rsid w:val="00AD77B4"/>
    <w:rsid w:val="00AE4E5F"/>
    <w:rsid w:val="00AF28CA"/>
    <w:rsid w:val="00B02ED4"/>
    <w:rsid w:val="00B47BE6"/>
    <w:rsid w:val="00B742A8"/>
    <w:rsid w:val="00B77792"/>
    <w:rsid w:val="00B8283A"/>
    <w:rsid w:val="00BC2C9B"/>
    <w:rsid w:val="00BC3106"/>
    <w:rsid w:val="00BC4454"/>
    <w:rsid w:val="00BE64B1"/>
    <w:rsid w:val="00C05FDE"/>
    <w:rsid w:val="00C15BC7"/>
    <w:rsid w:val="00C164A9"/>
    <w:rsid w:val="00C22F11"/>
    <w:rsid w:val="00C24DA0"/>
    <w:rsid w:val="00C26B48"/>
    <w:rsid w:val="00C43449"/>
    <w:rsid w:val="00C4413C"/>
    <w:rsid w:val="00C71827"/>
    <w:rsid w:val="00C74A37"/>
    <w:rsid w:val="00C840C2"/>
    <w:rsid w:val="00C912CD"/>
    <w:rsid w:val="00CA326F"/>
    <w:rsid w:val="00CA39C3"/>
    <w:rsid w:val="00CA4626"/>
    <w:rsid w:val="00CB638B"/>
    <w:rsid w:val="00CC56C7"/>
    <w:rsid w:val="00D16579"/>
    <w:rsid w:val="00D243F0"/>
    <w:rsid w:val="00D40929"/>
    <w:rsid w:val="00D86DF1"/>
    <w:rsid w:val="00D94DA7"/>
    <w:rsid w:val="00DA4BC2"/>
    <w:rsid w:val="00DC5787"/>
    <w:rsid w:val="00DD6402"/>
    <w:rsid w:val="00DE0C70"/>
    <w:rsid w:val="00DF5F80"/>
    <w:rsid w:val="00E006D8"/>
    <w:rsid w:val="00E01473"/>
    <w:rsid w:val="00E057AE"/>
    <w:rsid w:val="00E214AE"/>
    <w:rsid w:val="00E246EA"/>
    <w:rsid w:val="00E42B8B"/>
    <w:rsid w:val="00E73D31"/>
    <w:rsid w:val="00EB7217"/>
    <w:rsid w:val="00F20E71"/>
    <w:rsid w:val="00F24E78"/>
    <w:rsid w:val="00F33DC1"/>
    <w:rsid w:val="00FB5EA3"/>
    <w:rsid w:val="00FC10AC"/>
    <w:rsid w:val="00FC4C28"/>
    <w:rsid w:val="00FC51D3"/>
    <w:rsid w:val="00FD03D8"/>
    <w:rsid w:val="00FD1C00"/>
    <w:rsid w:val="00FD7B8E"/>
    <w:rsid w:val="00FE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77A381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7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1E5BF9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2075D"/>
    <w:rPr>
      <w:color w:val="0000FF"/>
      <w:u w:val="single"/>
    </w:rPr>
  </w:style>
  <w:style w:type="paragraph" w:customStyle="1" w:styleId="a4">
    <w:name w:val="オアシス"/>
    <w:rsid w:val="0072075D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cs="ＭＳ 明朝"/>
      <w:spacing w:val="5"/>
    </w:rPr>
  </w:style>
  <w:style w:type="paragraph" w:styleId="a5">
    <w:name w:val="header"/>
    <w:basedOn w:val="a"/>
    <w:link w:val="a6"/>
    <w:uiPriority w:val="99"/>
    <w:unhideWhenUsed/>
    <w:rsid w:val="00A65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651A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65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51AB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3BD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13BD0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FB5EA3"/>
    <w:rPr>
      <w:kern w:val="2"/>
      <w:sz w:val="21"/>
      <w:szCs w:val="24"/>
    </w:rPr>
  </w:style>
  <w:style w:type="table" w:styleId="ac">
    <w:name w:val="Table Grid"/>
    <w:basedOn w:val="a1"/>
    <w:uiPriority w:val="59"/>
    <w:rsid w:val="00F2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1E5BF9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1E5BF9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oueki_post@tr.muf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Links>
    <vt:vector size="12" baseType="variant">
      <vt:variant>
        <vt:i4>6881318</vt:i4>
      </vt:variant>
      <vt:variant>
        <vt:i4>3</vt:i4>
      </vt:variant>
      <vt:variant>
        <vt:i4>0</vt:i4>
      </vt:variant>
      <vt:variant>
        <vt:i4>5</vt:i4>
      </vt:variant>
      <vt:variant>
        <vt:lpwstr>http://www.jnss.org/narishige/</vt:lpwstr>
      </vt:variant>
      <vt:variant>
        <vt:lpwstr/>
      </vt:variant>
      <vt:variant>
        <vt:i4>7405629</vt:i4>
      </vt:variant>
      <vt:variant>
        <vt:i4>0</vt:i4>
      </vt:variant>
      <vt:variant>
        <vt:i4>0</vt:i4>
      </vt:variant>
      <vt:variant>
        <vt:i4>5</vt:i4>
      </vt:variant>
      <vt:variant>
        <vt:lpwstr>mailto:koueki_post@tr.mufg.jp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2025-01-15T01:47:00Z</dcterms:created>
  <dcterms:modified xsi:type="dcterms:W3CDTF">2025-01-15T01:47:00Z</dcterms:modified>
</cp:coreProperties>
</file>